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3B64" w14:textId="77777777" w:rsidR="00710CD9" w:rsidRPr="00B24AC3" w:rsidRDefault="00710CD9" w:rsidP="00710CD9">
      <w:pPr>
        <w:pStyle w:val="Kopfzeile"/>
        <w:tabs>
          <w:tab w:val="clear" w:pos="4536"/>
          <w:tab w:val="clear" w:pos="9072"/>
        </w:tabs>
        <w:spacing w:line="360" w:lineRule="auto"/>
        <w:ind w:firstLine="708"/>
        <w:jc w:val="right"/>
        <w:rPr>
          <w:rFonts w:ascii="Arial" w:hAnsi="Arial" w:cs="Arial"/>
          <w:b/>
          <w:bCs/>
          <w:color w:val="808080" w:themeColor="background1" w:themeShade="80"/>
          <w:sz w:val="36"/>
          <w:szCs w:val="36"/>
        </w:rPr>
      </w:pPr>
      <w:r>
        <w:rPr>
          <w:rFonts w:ascii="Arial" w:hAnsi="Arial" w:cs="Arial"/>
          <w:b/>
          <w:bCs/>
          <w:color w:val="808080" w:themeColor="background1" w:themeShade="80"/>
          <w:sz w:val="36"/>
          <w:szCs w:val="36"/>
        </w:rPr>
        <w:t>Pressei</w:t>
      </w:r>
      <w:r w:rsidRPr="00D20C5E">
        <w:rPr>
          <w:rFonts w:ascii="Arial" w:hAnsi="Arial" w:cs="Arial"/>
          <w:b/>
          <w:bCs/>
          <w:color w:val="808080" w:themeColor="background1" w:themeShade="80"/>
          <w:sz w:val="36"/>
          <w:szCs w:val="36"/>
        </w:rPr>
        <w:t>nformation</w:t>
      </w:r>
    </w:p>
    <w:p w14:paraId="31215368" w14:textId="77777777" w:rsidR="00710CD9" w:rsidRPr="001A6A89" w:rsidRDefault="00710CD9" w:rsidP="00710CD9">
      <w:pPr>
        <w:autoSpaceDE w:val="0"/>
        <w:autoSpaceDN w:val="0"/>
        <w:adjustRightInd w:val="0"/>
        <w:rPr>
          <w:rFonts w:ascii="Arial" w:hAnsi="Arial" w:cs="Arial"/>
          <w:b/>
          <w:bCs/>
          <w:color w:val="000000" w:themeColor="text1"/>
          <w:sz w:val="28"/>
          <w:szCs w:val="28"/>
        </w:rPr>
      </w:pPr>
    </w:p>
    <w:p w14:paraId="0330E71F" w14:textId="50253B66" w:rsidR="002B2769" w:rsidRPr="002B2769" w:rsidRDefault="002B2769" w:rsidP="002B2769">
      <w:pPr>
        <w:pStyle w:val="paragraph"/>
        <w:textAlignment w:val="baseline"/>
        <w:rPr>
          <w:rFonts w:ascii="Arial" w:hAnsi="Arial" w:cs="Arial"/>
          <w:b/>
          <w:bCs/>
          <w:color w:val="111111"/>
          <w:spacing w:val="2"/>
          <w:kern w:val="36"/>
          <w:sz w:val="34"/>
          <w:szCs w:val="34"/>
        </w:rPr>
      </w:pPr>
      <w:r w:rsidRPr="002B2769">
        <w:rPr>
          <w:rFonts w:ascii="Arial" w:hAnsi="Arial" w:cs="Arial"/>
          <w:b/>
          <w:bCs/>
          <w:color w:val="111111"/>
          <w:spacing w:val="2"/>
          <w:kern w:val="36"/>
          <w:sz w:val="34"/>
          <w:szCs w:val="34"/>
        </w:rPr>
        <w:t xml:space="preserve">EDAG </w:t>
      </w:r>
      <w:proofErr w:type="spellStart"/>
      <w:r w:rsidRPr="002B2769">
        <w:rPr>
          <w:rFonts w:ascii="Arial" w:hAnsi="Arial" w:cs="Arial"/>
          <w:b/>
          <w:bCs/>
          <w:color w:val="111111"/>
          <w:spacing w:val="2"/>
          <w:kern w:val="36"/>
          <w:sz w:val="34"/>
          <w:szCs w:val="34"/>
        </w:rPr>
        <w:t>Production</w:t>
      </w:r>
      <w:proofErr w:type="spellEnd"/>
      <w:r w:rsidRPr="002B2769">
        <w:rPr>
          <w:rFonts w:ascii="Arial" w:hAnsi="Arial" w:cs="Arial"/>
          <w:b/>
          <w:bCs/>
          <w:color w:val="111111"/>
          <w:spacing w:val="2"/>
          <w:kern w:val="36"/>
          <w:sz w:val="34"/>
          <w:szCs w:val="34"/>
        </w:rPr>
        <w:t xml:space="preserve"> Solutions implementiert Frühalarmsystem für Starkregen im Landkreis Fulda</w:t>
      </w:r>
      <w:r>
        <w:rPr>
          <w:rFonts w:ascii="Arial" w:hAnsi="Arial" w:cs="Arial"/>
          <w:b/>
          <w:bCs/>
          <w:color w:val="111111"/>
          <w:spacing w:val="2"/>
          <w:kern w:val="36"/>
          <w:sz w:val="34"/>
          <w:szCs w:val="34"/>
        </w:rPr>
        <w:br/>
      </w:r>
      <w:r w:rsidRPr="002B2769">
        <w:rPr>
          <w:rFonts w:ascii="Arial" w:hAnsi="Arial" w:cs="Arial"/>
          <w:sz w:val="20"/>
          <w:szCs w:val="20"/>
        </w:rPr>
        <w:t>Frühzeitige Alarmierung bei hohen Niederschlagsmengen verhindert Schäden und rettet Leben</w:t>
      </w:r>
    </w:p>
    <w:p w14:paraId="061F43D1" w14:textId="5A9C7B1E" w:rsidR="002B2769" w:rsidRDefault="002B2769" w:rsidP="002B2769">
      <w:pPr>
        <w:pStyle w:val="paragraph"/>
        <w:spacing w:line="360" w:lineRule="auto"/>
        <w:textAlignment w:val="baseline"/>
      </w:pPr>
      <w:r w:rsidRPr="687E8CE9">
        <w:rPr>
          <w:rStyle w:val="normaltextrun"/>
          <w:rFonts w:ascii="Arial" w:hAnsi="Arial" w:cs="Arial"/>
          <w:b/>
          <w:bCs/>
          <w:i/>
          <w:iCs/>
          <w:sz w:val="22"/>
          <w:szCs w:val="22"/>
        </w:rPr>
        <w:t xml:space="preserve">Fulda, den </w:t>
      </w:r>
      <w:r w:rsidR="000860B0">
        <w:rPr>
          <w:rStyle w:val="normaltextrun"/>
          <w:rFonts w:ascii="Arial" w:hAnsi="Arial" w:cs="Arial"/>
          <w:b/>
          <w:bCs/>
          <w:i/>
          <w:iCs/>
          <w:sz w:val="22"/>
          <w:szCs w:val="22"/>
        </w:rPr>
        <w:t>29.09</w:t>
      </w:r>
      <w:r w:rsidRPr="687E8CE9">
        <w:rPr>
          <w:rStyle w:val="normaltextrun"/>
          <w:rFonts w:ascii="Arial" w:hAnsi="Arial" w:cs="Arial"/>
          <w:b/>
          <w:bCs/>
          <w:i/>
          <w:iCs/>
          <w:sz w:val="22"/>
          <w:szCs w:val="22"/>
        </w:rPr>
        <w:t>.22</w:t>
      </w:r>
      <w:r w:rsidRPr="687E8CE9">
        <w:rPr>
          <w:rStyle w:val="normaltextrun"/>
          <w:rFonts w:ascii="Arial" w:hAnsi="Arial" w:cs="Arial"/>
          <w:i/>
          <w:iCs/>
          <w:sz w:val="22"/>
          <w:szCs w:val="22"/>
        </w:rPr>
        <w:t xml:space="preserve"> - Mit Unterstützung der EDAG </w:t>
      </w:r>
      <w:proofErr w:type="spellStart"/>
      <w:r w:rsidRPr="687E8CE9">
        <w:rPr>
          <w:rStyle w:val="normaltextrun"/>
          <w:rFonts w:ascii="Arial" w:hAnsi="Arial" w:cs="Arial"/>
          <w:i/>
          <w:iCs/>
          <w:sz w:val="22"/>
          <w:szCs w:val="22"/>
        </w:rPr>
        <w:t>Production</w:t>
      </w:r>
      <w:proofErr w:type="spellEnd"/>
      <w:r w:rsidRPr="687E8CE9">
        <w:rPr>
          <w:rStyle w:val="normaltextrun"/>
          <w:rFonts w:ascii="Arial" w:hAnsi="Arial" w:cs="Arial"/>
          <w:i/>
          <w:iCs/>
          <w:sz w:val="22"/>
          <w:szCs w:val="22"/>
        </w:rPr>
        <w:t xml:space="preserve"> Solutions </w:t>
      </w:r>
      <w:r w:rsidR="00152884" w:rsidRPr="687E8CE9">
        <w:rPr>
          <w:rStyle w:val="normaltextrun"/>
          <w:rFonts w:ascii="Arial" w:hAnsi="Arial" w:cs="Arial"/>
          <w:i/>
          <w:iCs/>
          <w:sz w:val="22"/>
          <w:szCs w:val="22"/>
        </w:rPr>
        <w:t>GmbH &amp; Co.KG (EDAG</w:t>
      </w:r>
      <w:r w:rsidR="20CED74C" w:rsidRPr="687E8CE9">
        <w:rPr>
          <w:rStyle w:val="normaltextrun"/>
          <w:rFonts w:ascii="Arial" w:hAnsi="Arial" w:cs="Arial"/>
          <w:i/>
          <w:iCs/>
          <w:sz w:val="22"/>
          <w:szCs w:val="22"/>
        </w:rPr>
        <w:t xml:space="preserve"> </w:t>
      </w:r>
      <w:r w:rsidR="008A7AC9" w:rsidRPr="687E8CE9">
        <w:rPr>
          <w:rStyle w:val="normaltextrun"/>
          <w:rFonts w:ascii="Arial" w:hAnsi="Arial" w:cs="Arial"/>
          <w:i/>
          <w:iCs/>
          <w:sz w:val="22"/>
          <w:szCs w:val="22"/>
        </w:rPr>
        <w:t>PS</w:t>
      </w:r>
      <w:r w:rsidR="00152884" w:rsidRPr="687E8CE9">
        <w:rPr>
          <w:rStyle w:val="normaltextrun"/>
          <w:rFonts w:ascii="Arial" w:hAnsi="Arial" w:cs="Arial"/>
          <w:i/>
          <w:iCs/>
          <w:sz w:val="22"/>
          <w:szCs w:val="22"/>
        </w:rPr>
        <w:t xml:space="preserve">) geht das Leuchtturmprojekt des Landkreises Fulda </w:t>
      </w:r>
      <w:r w:rsidRPr="687E8CE9">
        <w:rPr>
          <w:rStyle w:val="normaltextrun"/>
          <w:rFonts w:ascii="Arial" w:hAnsi="Arial" w:cs="Arial"/>
          <w:i/>
          <w:iCs/>
          <w:sz w:val="22"/>
          <w:szCs w:val="22"/>
        </w:rPr>
        <w:t>zur frühzeitigen Alarmierung bei Starkregen an den Start. Im Zuge des Programms „Starke Heimat Hessen“ vom Land Hessen wird das mehrstufige Projekt „</w:t>
      </w:r>
      <w:proofErr w:type="spellStart"/>
      <w:r w:rsidRPr="687E8CE9">
        <w:rPr>
          <w:rStyle w:val="normaltextrun"/>
          <w:rFonts w:ascii="Arial" w:hAnsi="Arial" w:cs="Arial"/>
          <w:i/>
          <w:iCs/>
          <w:sz w:val="22"/>
          <w:szCs w:val="22"/>
        </w:rPr>
        <w:t>eRisikomanagement</w:t>
      </w:r>
      <w:proofErr w:type="spellEnd"/>
      <w:r w:rsidRPr="687E8CE9">
        <w:rPr>
          <w:rStyle w:val="normaltextrun"/>
          <w:rFonts w:ascii="Arial" w:hAnsi="Arial" w:cs="Arial"/>
          <w:i/>
          <w:iCs/>
          <w:sz w:val="22"/>
          <w:szCs w:val="22"/>
        </w:rPr>
        <w:t xml:space="preserve"> Starkregenfrühalarmsystem“ mit 830.000 Euro gefördert. Bis Ende 2022 soll es zunächst in den vier Pilot-Kommunen </w:t>
      </w:r>
      <w:proofErr w:type="spellStart"/>
      <w:r w:rsidRPr="687E8CE9">
        <w:rPr>
          <w:rStyle w:val="normaltextrun"/>
          <w:rFonts w:ascii="Arial" w:hAnsi="Arial" w:cs="Arial"/>
          <w:i/>
          <w:iCs/>
          <w:sz w:val="22"/>
          <w:szCs w:val="22"/>
        </w:rPr>
        <w:t>Eichenzell</w:t>
      </w:r>
      <w:proofErr w:type="spellEnd"/>
      <w:r w:rsidRPr="687E8CE9">
        <w:rPr>
          <w:rStyle w:val="normaltextrun"/>
          <w:rFonts w:ascii="Arial" w:hAnsi="Arial" w:cs="Arial"/>
          <w:i/>
          <w:iCs/>
          <w:sz w:val="22"/>
          <w:szCs w:val="22"/>
        </w:rPr>
        <w:t xml:space="preserve">, Ebersburg, </w:t>
      </w:r>
      <w:proofErr w:type="spellStart"/>
      <w:r w:rsidRPr="687E8CE9">
        <w:rPr>
          <w:rStyle w:val="normaltextrun"/>
          <w:rFonts w:ascii="Arial" w:hAnsi="Arial" w:cs="Arial"/>
          <w:i/>
          <w:iCs/>
          <w:sz w:val="22"/>
          <w:szCs w:val="22"/>
        </w:rPr>
        <w:t>Burghaun</w:t>
      </w:r>
      <w:proofErr w:type="spellEnd"/>
      <w:r w:rsidRPr="687E8CE9">
        <w:rPr>
          <w:rStyle w:val="normaltextrun"/>
          <w:rFonts w:ascii="Arial" w:hAnsi="Arial" w:cs="Arial"/>
          <w:i/>
          <w:iCs/>
          <w:sz w:val="22"/>
          <w:szCs w:val="22"/>
        </w:rPr>
        <w:t xml:space="preserve"> und Neuhof ausgerollt werden. Ende des kommenden Jahres sollen dann sämtliche 19 Städte und Gemeinden des Landkreises folgen</w:t>
      </w:r>
      <w:r w:rsidRPr="687E8CE9">
        <w:rPr>
          <w:rStyle w:val="normaltextrun"/>
          <w:rFonts w:ascii="Arial" w:hAnsi="Arial" w:cs="Arial"/>
          <w:sz w:val="22"/>
          <w:szCs w:val="22"/>
        </w:rPr>
        <w:t>.</w:t>
      </w:r>
      <w:r w:rsidRPr="687E8CE9">
        <w:rPr>
          <w:rStyle w:val="eop"/>
          <w:rFonts w:ascii="Arial" w:hAnsi="Arial" w:cs="Arial"/>
          <w:sz w:val="22"/>
          <w:szCs w:val="22"/>
        </w:rPr>
        <w:t> </w:t>
      </w:r>
    </w:p>
    <w:p w14:paraId="78795B34" w14:textId="3C12B8D2" w:rsidR="002B2769" w:rsidRDefault="002B2769" w:rsidP="002B2769">
      <w:pPr>
        <w:pStyle w:val="paragraph"/>
        <w:spacing w:line="360" w:lineRule="auto"/>
        <w:textAlignment w:val="baseline"/>
      </w:pPr>
      <w:r w:rsidRPr="125E506B">
        <w:rPr>
          <w:rStyle w:val="normaltextrun"/>
          <w:rFonts w:ascii="Arial" w:hAnsi="Arial" w:cs="Arial"/>
          <w:sz w:val="22"/>
          <w:szCs w:val="22"/>
        </w:rPr>
        <w:t xml:space="preserve">Das von der Firma </w:t>
      </w:r>
      <w:proofErr w:type="spellStart"/>
      <w:r w:rsidRPr="125E506B">
        <w:rPr>
          <w:rStyle w:val="normaltextrun"/>
          <w:rFonts w:ascii="Arial" w:hAnsi="Arial" w:cs="Arial"/>
          <w:sz w:val="22"/>
          <w:szCs w:val="22"/>
        </w:rPr>
        <w:t>Spekter</w:t>
      </w:r>
      <w:proofErr w:type="spellEnd"/>
      <w:r w:rsidRPr="125E506B">
        <w:rPr>
          <w:rStyle w:val="normaltextrun"/>
          <w:rFonts w:ascii="Arial" w:hAnsi="Arial" w:cs="Arial"/>
          <w:sz w:val="22"/>
          <w:szCs w:val="22"/>
        </w:rPr>
        <w:t xml:space="preserve"> GmbH aus Herzogenaurach entwickelte Starkregenfrühalarmsystem sammelt und wertet die Wetterdaten der installierten Sensoren und Messstationen in Echtzeit aus. Es ist derzeit das einzige System auf dem Markt, dass bei drohender Gefahr in mehreren Stufen Behörden, Rettungskräfte sowie Bürgerinnen und Bürger per App, E-Mail, SMS oder Anruf alarmiert. Insbesondere bei Starkregenereignissen ist Zeit die wichtigste Komponente – Rettungskräfte werden frühzeitig informiert und können somit die betroffenen kommunalen Liegenschaften und die Bevölkerung schützen.</w:t>
      </w:r>
      <w:r w:rsidRPr="125E506B">
        <w:rPr>
          <w:rStyle w:val="eop"/>
          <w:rFonts w:ascii="Arial" w:hAnsi="Arial" w:cs="Arial"/>
          <w:sz w:val="22"/>
          <w:szCs w:val="22"/>
        </w:rPr>
        <w:t> </w:t>
      </w:r>
    </w:p>
    <w:p w14:paraId="62ACC627" w14:textId="35C956DE" w:rsidR="002B2769" w:rsidRDefault="002B2769" w:rsidP="125E506B">
      <w:pPr>
        <w:pStyle w:val="paragraph"/>
        <w:spacing w:line="360" w:lineRule="auto"/>
        <w:textAlignment w:val="baseline"/>
        <w:rPr>
          <w:rStyle w:val="normaltextrun"/>
          <w:rFonts w:ascii="Arial" w:hAnsi="Arial" w:cs="Arial"/>
          <w:sz w:val="22"/>
          <w:szCs w:val="22"/>
        </w:rPr>
      </w:pPr>
      <w:r w:rsidRPr="687E8CE9">
        <w:rPr>
          <w:rStyle w:val="normaltextrun"/>
          <w:rFonts w:ascii="Arial" w:hAnsi="Arial" w:cs="Arial"/>
          <w:sz w:val="22"/>
          <w:szCs w:val="22"/>
        </w:rPr>
        <w:t xml:space="preserve">In dem vom hessischen Ministerium für Digitale Strategie und Entwicklung geförderten Projekt </w:t>
      </w:r>
      <w:r w:rsidR="00152884" w:rsidRPr="687E8CE9">
        <w:rPr>
          <w:rStyle w:val="normaltextrun"/>
          <w:rFonts w:ascii="Arial" w:hAnsi="Arial" w:cs="Arial"/>
          <w:sz w:val="22"/>
          <w:szCs w:val="22"/>
        </w:rPr>
        <w:t>hat sich die Untere Wasserbehörde des Landkreises Fulda ein interdisziplinäres Projektteam aus Vertreterinnen und Vertretern des</w:t>
      </w:r>
      <w:r w:rsidRPr="687E8CE9">
        <w:rPr>
          <w:rStyle w:val="normaltextrun"/>
          <w:rFonts w:ascii="Arial" w:hAnsi="Arial" w:cs="Arial"/>
          <w:sz w:val="22"/>
          <w:szCs w:val="22"/>
        </w:rPr>
        <w:t xml:space="preserve"> Amt</w:t>
      </w:r>
      <w:r w:rsidR="00152884" w:rsidRPr="687E8CE9">
        <w:rPr>
          <w:rStyle w:val="normaltextrun"/>
          <w:rFonts w:ascii="Arial" w:hAnsi="Arial" w:cs="Arial"/>
          <w:sz w:val="22"/>
          <w:szCs w:val="22"/>
        </w:rPr>
        <w:t>es</w:t>
      </w:r>
      <w:r w:rsidRPr="687E8CE9">
        <w:rPr>
          <w:rStyle w:val="normaltextrun"/>
          <w:rFonts w:ascii="Arial" w:hAnsi="Arial" w:cs="Arial"/>
          <w:sz w:val="22"/>
          <w:szCs w:val="22"/>
        </w:rPr>
        <w:t xml:space="preserve"> für Bodenmanagement Fulda, </w:t>
      </w:r>
      <w:r w:rsidR="00152884" w:rsidRPr="687E8CE9">
        <w:rPr>
          <w:rStyle w:val="normaltextrun"/>
          <w:rFonts w:ascii="Arial" w:hAnsi="Arial" w:cs="Arial"/>
          <w:sz w:val="22"/>
          <w:szCs w:val="22"/>
        </w:rPr>
        <w:t>der</w:t>
      </w:r>
      <w:r w:rsidRPr="687E8CE9">
        <w:rPr>
          <w:rStyle w:val="normaltextrun"/>
          <w:rFonts w:ascii="Arial" w:hAnsi="Arial" w:cs="Arial"/>
          <w:sz w:val="22"/>
          <w:szCs w:val="22"/>
        </w:rPr>
        <w:t xml:space="preserve"> Firma </w:t>
      </w:r>
      <w:proofErr w:type="spellStart"/>
      <w:r w:rsidRPr="687E8CE9">
        <w:rPr>
          <w:rStyle w:val="normaltextrun"/>
          <w:rFonts w:ascii="Arial" w:hAnsi="Arial" w:cs="Arial"/>
          <w:sz w:val="22"/>
          <w:szCs w:val="22"/>
        </w:rPr>
        <w:t>Spekter</w:t>
      </w:r>
      <w:proofErr w:type="spellEnd"/>
      <w:r w:rsidRPr="687E8CE9">
        <w:rPr>
          <w:rStyle w:val="normaltextrun"/>
          <w:rFonts w:ascii="Arial" w:hAnsi="Arial" w:cs="Arial"/>
          <w:sz w:val="22"/>
          <w:szCs w:val="22"/>
        </w:rPr>
        <w:t xml:space="preserve"> und </w:t>
      </w:r>
      <w:r w:rsidR="00152884" w:rsidRPr="687E8CE9">
        <w:rPr>
          <w:rStyle w:val="normaltextrun"/>
          <w:rFonts w:ascii="Arial" w:hAnsi="Arial" w:cs="Arial"/>
          <w:sz w:val="22"/>
          <w:szCs w:val="22"/>
        </w:rPr>
        <w:t>der</w:t>
      </w:r>
      <w:r w:rsidRPr="687E8CE9">
        <w:rPr>
          <w:rStyle w:val="normaltextrun"/>
          <w:rFonts w:ascii="Arial" w:hAnsi="Arial" w:cs="Arial"/>
          <w:sz w:val="22"/>
          <w:szCs w:val="22"/>
        </w:rPr>
        <w:t xml:space="preserve"> EDAG </w:t>
      </w:r>
      <w:r w:rsidR="008A7AC9" w:rsidRPr="687E8CE9">
        <w:rPr>
          <w:rStyle w:val="normaltextrun"/>
          <w:rFonts w:ascii="Arial" w:hAnsi="Arial" w:cs="Arial"/>
          <w:sz w:val="22"/>
          <w:szCs w:val="22"/>
        </w:rPr>
        <w:t xml:space="preserve">PS </w:t>
      </w:r>
      <w:r w:rsidR="00152884" w:rsidRPr="687E8CE9">
        <w:rPr>
          <w:rStyle w:val="normaltextrun"/>
          <w:rFonts w:ascii="Arial" w:hAnsi="Arial" w:cs="Arial"/>
          <w:sz w:val="22"/>
          <w:szCs w:val="22"/>
        </w:rPr>
        <w:t>zusammengestellt.</w:t>
      </w:r>
    </w:p>
    <w:p w14:paraId="193AA2DB" w14:textId="42A7FE5C" w:rsidR="002B2769" w:rsidRDefault="002B2769" w:rsidP="687E8CE9">
      <w:pPr>
        <w:pStyle w:val="paragraph"/>
        <w:spacing w:line="360" w:lineRule="auto"/>
        <w:textAlignment w:val="baseline"/>
        <w:rPr>
          <w:rStyle w:val="normaltextrun"/>
          <w:rFonts w:ascii="Arial" w:hAnsi="Arial" w:cs="Arial"/>
          <w:sz w:val="22"/>
          <w:szCs w:val="22"/>
        </w:rPr>
      </w:pPr>
      <w:r w:rsidRPr="687E8CE9">
        <w:rPr>
          <w:rStyle w:val="normaltextrun"/>
          <w:rFonts w:ascii="Arial" w:hAnsi="Arial" w:cs="Arial"/>
          <w:sz w:val="22"/>
          <w:szCs w:val="22"/>
        </w:rPr>
        <w:t xml:space="preserve">EDAG </w:t>
      </w:r>
      <w:r w:rsidR="008A7AC9" w:rsidRPr="687E8CE9">
        <w:rPr>
          <w:rStyle w:val="normaltextrun"/>
          <w:rFonts w:ascii="Arial" w:hAnsi="Arial" w:cs="Arial"/>
          <w:sz w:val="22"/>
          <w:szCs w:val="22"/>
        </w:rPr>
        <w:t>PS</w:t>
      </w:r>
      <w:r w:rsidR="601A6BBB" w:rsidRPr="687E8CE9">
        <w:rPr>
          <w:rStyle w:val="normaltextrun"/>
          <w:rFonts w:ascii="Arial" w:hAnsi="Arial" w:cs="Arial"/>
          <w:sz w:val="22"/>
          <w:szCs w:val="22"/>
        </w:rPr>
        <w:t xml:space="preserve"> </w:t>
      </w:r>
      <w:r w:rsidRPr="687E8CE9">
        <w:rPr>
          <w:rStyle w:val="normaltextrun"/>
          <w:rFonts w:ascii="Arial" w:hAnsi="Arial" w:cs="Arial"/>
          <w:sz w:val="22"/>
          <w:szCs w:val="22"/>
        </w:rPr>
        <w:t xml:space="preserve">ist gemeinsam mit der Firma </w:t>
      </w:r>
      <w:proofErr w:type="spellStart"/>
      <w:r w:rsidRPr="687E8CE9">
        <w:rPr>
          <w:rStyle w:val="normaltextrun"/>
          <w:rFonts w:ascii="Arial" w:hAnsi="Arial" w:cs="Arial"/>
          <w:sz w:val="22"/>
          <w:szCs w:val="22"/>
        </w:rPr>
        <w:t>Spekter</w:t>
      </w:r>
      <w:proofErr w:type="spellEnd"/>
      <w:r w:rsidRPr="687E8CE9">
        <w:rPr>
          <w:rStyle w:val="normaltextrun"/>
          <w:rFonts w:ascii="Arial" w:hAnsi="Arial" w:cs="Arial"/>
          <w:sz w:val="22"/>
          <w:szCs w:val="22"/>
        </w:rPr>
        <w:t xml:space="preserve"> für die Implementierung des Systems verantwortlich. Dafür bringt das Team der EDAG</w:t>
      </w:r>
      <w:r w:rsidR="24697250" w:rsidRPr="687E8CE9">
        <w:rPr>
          <w:rStyle w:val="normaltextrun"/>
          <w:rFonts w:ascii="Arial" w:hAnsi="Arial" w:cs="Arial"/>
          <w:sz w:val="22"/>
          <w:szCs w:val="22"/>
        </w:rPr>
        <w:t xml:space="preserve"> </w:t>
      </w:r>
      <w:r w:rsidR="008A7AC9" w:rsidRPr="687E8CE9">
        <w:rPr>
          <w:rStyle w:val="normaltextrun"/>
          <w:rFonts w:ascii="Arial" w:hAnsi="Arial" w:cs="Arial"/>
          <w:sz w:val="22"/>
          <w:szCs w:val="22"/>
        </w:rPr>
        <w:t>PS</w:t>
      </w:r>
      <w:r w:rsidRPr="687E8CE9">
        <w:rPr>
          <w:rStyle w:val="normaltextrun"/>
          <w:rFonts w:ascii="Arial" w:hAnsi="Arial" w:cs="Arial"/>
          <w:sz w:val="22"/>
          <w:szCs w:val="22"/>
        </w:rPr>
        <w:t xml:space="preserve"> bis 2023 </w:t>
      </w:r>
      <w:r w:rsidR="00152884" w:rsidRPr="687E8CE9">
        <w:rPr>
          <w:rStyle w:val="normaltextrun"/>
          <w:rFonts w:ascii="Arial" w:hAnsi="Arial" w:cs="Arial"/>
          <w:sz w:val="22"/>
          <w:szCs w:val="22"/>
        </w:rPr>
        <w:t>rund 200</w:t>
      </w:r>
      <w:r w:rsidRPr="687E8CE9">
        <w:rPr>
          <w:rStyle w:val="normaltextrun"/>
          <w:rFonts w:ascii="Arial" w:hAnsi="Arial" w:cs="Arial"/>
          <w:sz w:val="22"/>
          <w:szCs w:val="22"/>
        </w:rPr>
        <w:t xml:space="preserve"> Sensoren an: In Abwasserkanälen, an Brücken, öffentlichen Gebäuden und an Gewässern. Die Sensoren arbeiten komplett automatisiert und messen unter anderem die Niederschlagsmengen, die Gewässerpegel und das Abflussverhalten. Dabei werden die</w:t>
      </w:r>
      <w:r w:rsidR="007C55ED" w:rsidRPr="687E8CE9">
        <w:rPr>
          <w:rStyle w:val="normaltextrun"/>
          <w:rFonts w:ascii="Arial" w:hAnsi="Arial" w:cs="Arial"/>
          <w:sz w:val="22"/>
          <w:szCs w:val="22"/>
        </w:rPr>
        <w:t xml:space="preserve"> </w:t>
      </w:r>
      <w:r w:rsidRPr="687E8CE9">
        <w:rPr>
          <w:rStyle w:val="normaltextrun"/>
          <w:rFonts w:ascii="Arial" w:hAnsi="Arial" w:cs="Arial"/>
          <w:sz w:val="22"/>
          <w:szCs w:val="22"/>
        </w:rPr>
        <w:t xml:space="preserve">Daten in einer Cloud gebündelt und mit Daten des Deutschen Wetterdienstes kombiniert. Beim Überschreiten kritischer Werte wird die Alarmierungskette in Gang gesetzt. Die Montierung der Sensorik wird basierend auf Starkregengefahrenkarten und abschließend auf vor Ort Begehungen an die Gegebenheiten in </w:t>
      </w:r>
      <w:r w:rsidRPr="687E8CE9">
        <w:rPr>
          <w:rStyle w:val="normaltextrun"/>
          <w:rFonts w:ascii="Arial" w:hAnsi="Arial" w:cs="Arial"/>
          <w:sz w:val="22"/>
          <w:szCs w:val="22"/>
        </w:rPr>
        <w:lastRenderedPageBreak/>
        <w:t>den verschiedenen Gemeinden angepasst. So wird garantiert, dass die Sensoren auch für Dächer, Brücken, Kanalisationen und andere Standpunkte betriebssicher verbaut werden.</w:t>
      </w:r>
      <w:r w:rsidRPr="687E8CE9">
        <w:rPr>
          <w:rStyle w:val="eop"/>
          <w:rFonts w:ascii="Arial" w:hAnsi="Arial" w:cs="Arial"/>
          <w:sz w:val="22"/>
          <w:szCs w:val="22"/>
        </w:rPr>
        <w:t> </w:t>
      </w:r>
    </w:p>
    <w:p w14:paraId="7986797B" w14:textId="71A53097" w:rsidR="002B2769" w:rsidRDefault="002B2769" w:rsidP="687E8CE9">
      <w:pPr>
        <w:pStyle w:val="paragraph"/>
        <w:spacing w:line="360" w:lineRule="auto"/>
        <w:textAlignment w:val="baseline"/>
        <w:rPr>
          <w:rStyle w:val="eop"/>
          <w:rFonts w:ascii="Arial" w:hAnsi="Arial" w:cs="Arial"/>
          <w:sz w:val="22"/>
          <w:szCs w:val="22"/>
        </w:rPr>
      </w:pPr>
      <w:r w:rsidRPr="687E8CE9">
        <w:rPr>
          <w:rStyle w:val="normaltextrun"/>
          <w:rFonts w:ascii="Arial" w:hAnsi="Arial" w:cs="Arial"/>
          <w:sz w:val="22"/>
          <w:szCs w:val="22"/>
        </w:rPr>
        <w:t xml:space="preserve">„Wir freuen uns, dass wir die EDAG </w:t>
      </w:r>
      <w:proofErr w:type="spellStart"/>
      <w:r w:rsidRPr="687E8CE9">
        <w:rPr>
          <w:rStyle w:val="normaltextrun"/>
          <w:rFonts w:ascii="Arial" w:hAnsi="Arial" w:cs="Arial"/>
          <w:sz w:val="22"/>
          <w:szCs w:val="22"/>
        </w:rPr>
        <w:t>Production</w:t>
      </w:r>
      <w:proofErr w:type="spellEnd"/>
      <w:r w:rsidRPr="687E8CE9">
        <w:rPr>
          <w:rStyle w:val="normaltextrun"/>
          <w:rFonts w:ascii="Arial" w:hAnsi="Arial" w:cs="Arial"/>
          <w:sz w:val="22"/>
          <w:szCs w:val="22"/>
        </w:rPr>
        <w:t xml:space="preserve"> Solutions mit ihrer umfassenden Expertise für diese wichtigen Aufgaben als Partner gewinnen konnten“, so Landrat Bernd </w:t>
      </w:r>
      <w:proofErr w:type="spellStart"/>
      <w:r w:rsidRPr="687E8CE9">
        <w:rPr>
          <w:rStyle w:val="normaltextrun"/>
          <w:rFonts w:ascii="Arial" w:hAnsi="Arial" w:cs="Arial"/>
          <w:sz w:val="22"/>
          <w:szCs w:val="22"/>
        </w:rPr>
        <w:t>Woide</w:t>
      </w:r>
      <w:proofErr w:type="spellEnd"/>
      <w:r w:rsidR="5C1DAF99" w:rsidRPr="687E8CE9">
        <w:rPr>
          <w:rStyle w:val="normaltextrun"/>
          <w:rFonts w:ascii="Arial" w:hAnsi="Arial" w:cs="Arial"/>
          <w:sz w:val="22"/>
          <w:szCs w:val="22"/>
        </w:rPr>
        <w:t xml:space="preserve">. </w:t>
      </w:r>
      <w:r w:rsidRPr="687E8CE9">
        <w:rPr>
          <w:rStyle w:val="normaltextrun"/>
          <w:rFonts w:ascii="Arial" w:hAnsi="Arial" w:cs="Arial"/>
          <w:sz w:val="22"/>
          <w:szCs w:val="22"/>
        </w:rPr>
        <w:t>Dirk Keller, Geschäftsführer der EDAG PS betont: „Mit unserem Know-how können wir uns in einem so bedeutsamen Projekt auf vielfältige Weise mit einbringen. Wir tragen dazu bei, dass unsere Region im Falle von starken Niederschlägen oder Überschwemmungen geschützt ist.“</w:t>
      </w:r>
    </w:p>
    <w:p w14:paraId="2A81F1E5" w14:textId="42FF83C5" w:rsidR="002B2769" w:rsidRDefault="002B2769" w:rsidP="002B2769">
      <w:pPr>
        <w:pStyle w:val="paragraph"/>
        <w:spacing w:line="360" w:lineRule="auto"/>
        <w:textAlignment w:val="baseline"/>
      </w:pPr>
      <w:r w:rsidRPr="1DFCCD28">
        <w:rPr>
          <w:rStyle w:val="normaltextrun"/>
          <w:rFonts w:ascii="Arial" w:hAnsi="Arial" w:cs="Arial"/>
          <w:sz w:val="22"/>
          <w:szCs w:val="22"/>
        </w:rPr>
        <w:t>EDAG PS hat einen weiteren wich</w:t>
      </w:r>
      <w:r w:rsidR="00152884" w:rsidRPr="1DFCCD28">
        <w:rPr>
          <w:rStyle w:val="normaltextrun"/>
          <w:rFonts w:ascii="Arial" w:hAnsi="Arial" w:cs="Arial"/>
          <w:sz w:val="22"/>
          <w:szCs w:val="22"/>
        </w:rPr>
        <w:t xml:space="preserve">tigen Projektbestandteil, eine digitale </w:t>
      </w:r>
      <w:r w:rsidR="00152884" w:rsidRPr="1DFCCD28">
        <w:rPr>
          <w:rStyle w:val="normaltextrun"/>
          <w:rFonts w:ascii="Arial" w:eastAsia="Arial" w:hAnsi="Arial" w:cs="Arial"/>
          <w:sz w:val="22"/>
          <w:szCs w:val="22"/>
        </w:rPr>
        <w:t>Starkregenbeteiligungsplattform</w:t>
      </w:r>
      <w:r w:rsidRPr="1DFCCD28">
        <w:rPr>
          <w:rStyle w:val="normaltextrun"/>
          <w:rFonts w:ascii="Arial" w:eastAsia="Arial" w:hAnsi="Arial" w:cs="Arial"/>
          <w:sz w:val="22"/>
          <w:szCs w:val="22"/>
        </w:rPr>
        <w:t>, entwickelt. Dabei handelt es sich um eine interaktive Website, über die die Bewohnerinnen und Bewohner schon jetzt für den gesamten Landkreis Fulda bereits eingetretene Gefahrensituationen melden können. Ob übergelaufene Kanäle, überlastete Gräben und durch Holz oder andere Ablagerungen verstopfte Durchlässe. Die Daten dieser</w:t>
      </w:r>
      <w:r w:rsidRPr="1DFCCD28">
        <w:rPr>
          <w:rStyle w:val="normaltextrun"/>
          <w:rFonts w:ascii="Arial" w:hAnsi="Arial" w:cs="Arial"/>
          <w:sz w:val="22"/>
          <w:szCs w:val="22"/>
        </w:rPr>
        <w:t xml:space="preserve"> kreisweiten Starkregengefahrenkarte werden an die zuständigen Gemeinden bzw. Behörden übermittelt, die diese auswerten und gegebenenfalls präventiv Gegenmaßnahmen veranlassen. </w:t>
      </w:r>
    </w:p>
    <w:p w14:paraId="619A5CEC" w14:textId="57DA9ABD" w:rsidR="002B2769" w:rsidRDefault="002B2769" w:rsidP="002B2769">
      <w:pPr>
        <w:pStyle w:val="paragraph"/>
        <w:spacing w:line="360" w:lineRule="auto"/>
        <w:textAlignment w:val="baseline"/>
      </w:pPr>
      <w:r w:rsidRPr="687E8CE9">
        <w:rPr>
          <w:rStyle w:val="normaltextrun"/>
          <w:rFonts w:ascii="Arial" w:hAnsi="Arial" w:cs="Arial"/>
          <w:sz w:val="22"/>
          <w:szCs w:val="22"/>
        </w:rPr>
        <w:t>„Diese frühzeitige Beteiligung nach dem Motto „Viele Augen sehen mehr“ hilft, dass Gefahren erkannt und behoben werden, noch bevor es zu Starkregenereignissen kommt“, erklärt Dirk Keller.</w:t>
      </w:r>
      <w:bookmarkStart w:id="0" w:name="_GoBack"/>
      <w:bookmarkEnd w:id="0"/>
      <w:r w:rsidRPr="687E8CE9">
        <w:rPr>
          <w:rStyle w:val="eop"/>
          <w:rFonts w:ascii="Arial" w:hAnsi="Arial" w:cs="Arial"/>
          <w:sz w:val="22"/>
          <w:szCs w:val="22"/>
        </w:rPr>
        <w:t> </w:t>
      </w:r>
      <w:r w:rsidRPr="687E8CE9">
        <w:rPr>
          <w:rStyle w:val="normaltextrun"/>
          <w:rFonts w:ascii="Arial" w:hAnsi="Arial" w:cs="Arial"/>
          <w:sz w:val="22"/>
          <w:szCs w:val="22"/>
        </w:rPr>
        <w:t xml:space="preserve">Wichtigkeit und Dringlichkeit des Pilotprojekts liegen laut Landrat Bernd </w:t>
      </w:r>
      <w:proofErr w:type="spellStart"/>
      <w:r w:rsidRPr="687E8CE9">
        <w:rPr>
          <w:rStyle w:val="normaltextrun"/>
          <w:rFonts w:ascii="Arial" w:hAnsi="Arial" w:cs="Arial"/>
          <w:sz w:val="22"/>
          <w:szCs w:val="22"/>
        </w:rPr>
        <w:t>Woide</w:t>
      </w:r>
      <w:proofErr w:type="spellEnd"/>
      <w:r w:rsidRPr="687E8CE9">
        <w:rPr>
          <w:rStyle w:val="normaltextrun"/>
          <w:rFonts w:ascii="Arial" w:hAnsi="Arial" w:cs="Arial"/>
          <w:sz w:val="22"/>
          <w:szCs w:val="22"/>
        </w:rPr>
        <w:t xml:space="preserve"> auf der Hand: „Vollgelaufene Keller und überflutete Unterführungen sowie Straßen prägten leider das Bild des Landkreises Fulda im Juni vergangenen Jahres. Ein Grund dafür ist die Mittelgebirgslage mit teils schwierigen Abflussverhältnissen.“ So hätte sich der Landkreis dazu entschlossen, neue Ansätze zur Gefahrenabwehr zeitnah anzugehen. Auch die Flutwasserkatastrophe des vergangenen Jahres im Ahrtal zeigt, wie wichtig das Projekt im Landkreis Fulda ist</w:t>
      </w:r>
      <w:r w:rsidRPr="687E8CE9">
        <w:rPr>
          <w:rStyle w:val="normaltextrun"/>
          <w:rFonts w:ascii="Arial" w:hAnsi="Arial" w:cs="Arial"/>
          <w:color w:val="000000" w:themeColor="text1"/>
          <w:sz w:val="22"/>
          <w:szCs w:val="22"/>
        </w:rPr>
        <w:t xml:space="preserve">. </w:t>
      </w:r>
      <w:r w:rsidRPr="687E8CE9">
        <w:rPr>
          <w:rStyle w:val="normaltextrun"/>
          <w:rFonts w:ascii="Arial" w:hAnsi="Arial" w:cs="Arial"/>
          <w:sz w:val="22"/>
          <w:szCs w:val="22"/>
        </w:rPr>
        <w:t xml:space="preserve">„Hier wurde schmerzlich deutlich, wie schnell Menschen Hab und Gut, sogar ihr Leben verlieren können“, so </w:t>
      </w:r>
      <w:proofErr w:type="spellStart"/>
      <w:r w:rsidRPr="687E8CE9">
        <w:rPr>
          <w:rStyle w:val="normaltextrun"/>
          <w:rFonts w:ascii="Arial" w:hAnsi="Arial" w:cs="Arial"/>
          <w:sz w:val="22"/>
          <w:szCs w:val="22"/>
        </w:rPr>
        <w:t>Woide</w:t>
      </w:r>
      <w:proofErr w:type="spellEnd"/>
      <w:r w:rsidRPr="687E8CE9">
        <w:rPr>
          <w:rStyle w:val="normaltextrun"/>
          <w:rFonts w:ascii="Arial" w:hAnsi="Arial" w:cs="Arial"/>
          <w:sz w:val="22"/>
          <w:szCs w:val="22"/>
        </w:rPr>
        <w:t xml:space="preserve">. Da das Starkregenfrühalarmsystem auf den gesamten Landkreis Fulda ausgeweitet wird, werden vielfältige kommunale Gegebenheiten abgebildet. </w:t>
      </w:r>
    </w:p>
    <w:p w14:paraId="184DD36C" w14:textId="5D93D0AA" w:rsidR="002B2769" w:rsidRDefault="002B2769" w:rsidP="687E8CE9">
      <w:pPr>
        <w:pStyle w:val="paragraph"/>
        <w:spacing w:line="360" w:lineRule="auto"/>
        <w:textAlignment w:val="baseline"/>
        <w:rPr>
          <w:rStyle w:val="eop"/>
          <w:rFonts w:ascii="Arial" w:hAnsi="Arial" w:cs="Arial"/>
          <w:sz w:val="22"/>
          <w:szCs w:val="22"/>
        </w:rPr>
      </w:pPr>
      <w:r w:rsidRPr="687E8CE9">
        <w:rPr>
          <w:rStyle w:val="normaltextrun"/>
          <w:rFonts w:ascii="Arial" w:hAnsi="Arial" w:cs="Arial"/>
          <w:sz w:val="22"/>
          <w:szCs w:val="22"/>
        </w:rPr>
        <w:t xml:space="preserve">„Deshalb könnte das Starkregenfrühalarmsystem in naher Zukunft deutschlandweit von Städten, Gemeinden und Landkreisen nachgefragt werden“, so Dirk Keller. EDAG </w:t>
      </w:r>
      <w:r w:rsidR="00B37B2D" w:rsidRPr="687E8CE9">
        <w:rPr>
          <w:rStyle w:val="normaltextrun"/>
          <w:rFonts w:ascii="Arial" w:hAnsi="Arial" w:cs="Arial"/>
          <w:sz w:val="22"/>
          <w:szCs w:val="22"/>
        </w:rPr>
        <w:t>PS</w:t>
      </w:r>
      <w:r w:rsidRPr="687E8CE9">
        <w:rPr>
          <w:rStyle w:val="normaltextrun"/>
          <w:rFonts w:ascii="Arial" w:hAnsi="Arial" w:cs="Arial"/>
          <w:sz w:val="22"/>
          <w:szCs w:val="22"/>
        </w:rPr>
        <w:t xml:space="preserve"> stünde auch dann bei Bedarf als Implementierungspartner bereit: „Wir haben die entsprechenden Strukturen und Kapazitäten, um schnell und zeitnah reagieren zu können.“</w:t>
      </w:r>
    </w:p>
    <w:p w14:paraId="0BE29DB9" w14:textId="3049DFF1" w:rsidR="70966A4B" w:rsidRDefault="70966A4B" w:rsidP="70966A4B">
      <w:pPr>
        <w:pStyle w:val="paragraph"/>
        <w:rPr>
          <w:rStyle w:val="normaltextrun"/>
          <w:rFonts w:ascii="Arial" w:hAnsi="Arial" w:cs="Arial"/>
          <w:sz w:val="22"/>
          <w:szCs w:val="22"/>
        </w:rPr>
      </w:pPr>
    </w:p>
    <w:p w14:paraId="7CB49638" w14:textId="5470E800" w:rsidR="002B2769" w:rsidRDefault="002B2769" w:rsidP="125E506B">
      <w:pPr>
        <w:pStyle w:val="paragraph"/>
        <w:textAlignment w:val="baseline"/>
        <w:rPr>
          <w:rStyle w:val="eop"/>
          <w:rFonts w:ascii="Arial" w:hAnsi="Arial" w:cs="Arial"/>
          <w:sz w:val="22"/>
          <w:szCs w:val="22"/>
        </w:rPr>
      </w:pPr>
      <w:r w:rsidRPr="125E506B">
        <w:rPr>
          <w:rStyle w:val="normaltextrun"/>
          <w:rFonts w:ascii="Arial" w:hAnsi="Arial" w:cs="Arial"/>
          <w:sz w:val="22"/>
          <w:szCs w:val="22"/>
        </w:rPr>
        <w:t>Hier gelangen Sie zu</w:t>
      </w:r>
      <w:r w:rsidR="1FA74985" w:rsidRPr="125E506B">
        <w:rPr>
          <w:rStyle w:val="normaltextrun"/>
          <w:rFonts w:ascii="Arial" w:hAnsi="Arial" w:cs="Arial"/>
          <w:sz w:val="22"/>
          <w:szCs w:val="22"/>
        </w:rPr>
        <w:t>r</w:t>
      </w:r>
      <w:r w:rsidRPr="125E506B">
        <w:rPr>
          <w:rStyle w:val="normaltextrun"/>
          <w:rFonts w:ascii="Arial" w:hAnsi="Arial" w:cs="Arial"/>
          <w:sz w:val="22"/>
          <w:szCs w:val="22"/>
        </w:rPr>
        <w:t xml:space="preserve"> </w:t>
      </w:r>
      <w:r w:rsidR="00152884" w:rsidRPr="125E506B">
        <w:rPr>
          <w:rStyle w:val="normaltextrun"/>
          <w:rFonts w:ascii="Arial" w:hAnsi="Arial" w:cs="Arial"/>
          <w:color w:val="0563C1"/>
          <w:sz w:val="22"/>
          <w:szCs w:val="22"/>
          <w:u w:val="single"/>
        </w:rPr>
        <w:t>Starkregenbeteiligungsplattform des Landkreises Fulda.</w:t>
      </w:r>
      <w:r w:rsidRPr="125E506B">
        <w:rPr>
          <w:rStyle w:val="normaltextrun"/>
          <w:rFonts w:ascii="Arial" w:hAnsi="Arial" w:cs="Arial"/>
          <w:sz w:val="22"/>
          <w:szCs w:val="22"/>
        </w:rPr>
        <w:t> </w:t>
      </w:r>
      <w:r w:rsidRPr="125E506B">
        <w:rPr>
          <w:rStyle w:val="eop"/>
          <w:rFonts w:ascii="Arial" w:hAnsi="Arial" w:cs="Arial"/>
          <w:sz w:val="22"/>
          <w:szCs w:val="22"/>
        </w:rPr>
        <w:t> </w:t>
      </w:r>
    </w:p>
    <w:p w14:paraId="4A851FC8" w14:textId="5B8409D2" w:rsidR="125E506B" w:rsidRDefault="125E506B" w:rsidP="125E506B">
      <w:pPr>
        <w:rPr>
          <w:rFonts w:ascii="Arial" w:hAnsi="Arial" w:cs="Arial"/>
          <w:sz w:val="22"/>
          <w:szCs w:val="22"/>
        </w:rPr>
      </w:pPr>
    </w:p>
    <w:p w14:paraId="5C97B0C1" w14:textId="5A4D0F6C" w:rsidR="002B2769" w:rsidRPr="002B2769" w:rsidRDefault="002B2769" w:rsidP="002B2769">
      <w:pPr>
        <w:textAlignment w:val="baseline"/>
        <w:rPr>
          <w:rFonts w:ascii="Segoe UI" w:hAnsi="Segoe UI" w:cs="Segoe UI"/>
          <w:sz w:val="18"/>
          <w:szCs w:val="18"/>
        </w:rPr>
      </w:pPr>
      <w:r w:rsidRPr="125E506B">
        <w:rPr>
          <w:rFonts w:ascii="Arial" w:hAnsi="Arial" w:cs="Arial"/>
          <w:sz w:val="22"/>
          <w:szCs w:val="22"/>
        </w:rPr>
        <w:t xml:space="preserve">Bildunterschriften: Insgesamt hat die EDAG </w:t>
      </w:r>
      <w:proofErr w:type="spellStart"/>
      <w:r w:rsidRPr="125E506B">
        <w:rPr>
          <w:rFonts w:ascii="Arial" w:hAnsi="Arial" w:cs="Arial"/>
          <w:sz w:val="22"/>
          <w:szCs w:val="22"/>
        </w:rPr>
        <w:t>Production</w:t>
      </w:r>
      <w:proofErr w:type="spellEnd"/>
      <w:r w:rsidRPr="125E506B">
        <w:rPr>
          <w:rFonts w:ascii="Arial" w:hAnsi="Arial" w:cs="Arial"/>
          <w:sz w:val="22"/>
          <w:szCs w:val="22"/>
        </w:rPr>
        <w:t xml:space="preserve"> Solutions bereits </w:t>
      </w:r>
      <w:r w:rsidR="00152884" w:rsidRPr="125E506B">
        <w:rPr>
          <w:rFonts w:ascii="Arial" w:hAnsi="Arial" w:cs="Arial"/>
          <w:sz w:val="22"/>
          <w:szCs w:val="22"/>
        </w:rPr>
        <w:t xml:space="preserve">60 </w:t>
      </w:r>
      <w:r w:rsidRPr="125E506B">
        <w:rPr>
          <w:rFonts w:ascii="Arial" w:hAnsi="Arial" w:cs="Arial"/>
          <w:sz w:val="22"/>
          <w:szCs w:val="22"/>
        </w:rPr>
        <w:t>Sensoren im Landkreis Fulda montiert. Foto: EDAG Group </w:t>
      </w:r>
    </w:p>
    <w:p w14:paraId="4264D353" w14:textId="77777777" w:rsidR="002B2769" w:rsidRPr="002B2769" w:rsidRDefault="002B2769" w:rsidP="002B2769">
      <w:pPr>
        <w:textAlignment w:val="baseline"/>
        <w:rPr>
          <w:rFonts w:ascii="Segoe UI" w:hAnsi="Segoe UI" w:cs="Segoe UI"/>
          <w:sz w:val="18"/>
          <w:szCs w:val="18"/>
        </w:rPr>
      </w:pPr>
      <w:r w:rsidRPr="002B2769">
        <w:rPr>
          <w:rFonts w:ascii="Segoe UI" w:hAnsi="Segoe UI" w:cs="Segoe UI"/>
          <w:sz w:val="18"/>
          <w:szCs w:val="18"/>
        </w:rPr>
        <w:t> </w:t>
      </w:r>
    </w:p>
    <w:p w14:paraId="310BF09E" w14:textId="7D5B58C5" w:rsidR="002B2769" w:rsidRPr="002B2769" w:rsidRDefault="002B2769" w:rsidP="002B2769">
      <w:pPr>
        <w:textAlignment w:val="baseline"/>
        <w:rPr>
          <w:rFonts w:ascii="Segoe UI" w:hAnsi="Segoe UI" w:cs="Segoe UI"/>
          <w:sz w:val="18"/>
          <w:szCs w:val="18"/>
        </w:rPr>
      </w:pPr>
      <w:r w:rsidRPr="002B2769">
        <w:rPr>
          <w:rFonts w:ascii="Arial" w:hAnsi="Arial" w:cs="Arial"/>
          <w:b/>
          <w:noProof/>
          <w:szCs w:val="18"/>
        </w:rPr>
        <w:drawing>
          <wp:inline distT="0" distB="0" distL="0" distR="0" wp14:anchorId="375B2D2B" wp14:editId="0FE272D0">
            <wp:extent cx="4217035" cy="2811145"/>
            <wp:effectExtent l="0" t="0" r="0" b="8255"/>
            <wp:docPr id="6" name="Grafik 6" descr="C:\Users\sd67730\AppData\Local\Microsoft\Windows\INetCache\Content.MSO\8B03E8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67730\AppData\Local\Microsoft\Windows\INetCache\Content.MSO\8B03E82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7035" cy="2811145"/>
                    </a:xfrm>
                    <a:prstGeom prst="rect">
                      <a:avLst/>
                    </a:prstGeom>
                    <a:noFill/>
                    <a:ln>
                      <a:noFill/>
                    </a:ln>
                  </pic:spPr>
                </pic:pic>
              </a:graphicData>
            </a:graphic>
          </wp:inline>
        </w:drawing>
      </w:r>
      <w:r w:rsidRPr="002B2769">
        <w:rPr>
          <w:rFonts w:ascii="Calibri" w:hAnsi="Calibri" w:cs="Calibri"/>
          <w:sz w:val="22"/>
          <w:szCs w:val="22"/>
        </w:rPr>
        <w:t> </w:t>
      </w:r>
    </w:p>
    <w:p w14:paraId="321AB298" w14:textId="5E454D79" w:rsidR="002B2769" w:rsidRPr="002B2769" w:rsidRDefault="002B2769" w:rsidP="002B2769">
      <w:pPr>
        <w:textAlignment w:val="baseline"/>
        <w:rPr>
          <w:rFonts w:ascii="Segoe UI" w:hAnsi="Segoe UI" w:cs="Segoe UI"/>
          <w:sz w:val="18"/>
          <w:szCs w:val="18"/>
        </w:rPr>
      </w:pPr>
      <w:r w:rsidRPr="002B2769">
        <w:rPr>
          <w:rFonts w:ascii="Calibri" w:hAnsi="Calibri" w:cs="Calibri"/>
          <w:sz w:val="22"/>
          <w:szCs w:val="22"/>
        </w:rPr>
        <w:t> </w:t>
      </w:r>
    </w:p>
    <w:p w14:paraId="454238DA" w14:textId="1540E8E5" w:rsidR="002B2769" w:rsidRPr="002B2769" w:rsidRDefault="002B2769" w:rsidP="125E506B">
      <w:pPr>
        <w:textAlignment w:val="baseline"/>
        <w:rPr>
          <w:rFonts w:ascii="Calibri" w:hAnsi="Calibri" w:cs="Calibri"/>
          <w:sz w:val="22"/>
          <w:szCs w:val="22"/>
        </w:rPr>
      </w:pPr>
      <w:r w:rsidRPr="125E506B">
        <w:rPr>
          <w:rFonts w:ascii="Calibri" w:hAnsi="Calibri" w:cs="Calibri"/>
          <w:sz w:val="22"/>
          <w:szCs w:val="22"/>
        </w:rPr>
        <w:t> </w:t>
      </w:r>
      <w:r w:rsidR="28803A46">
        <w:rPr>
          <w:noProof/>
        </w:rPr>
        <w:drawing>
          <wp:inline distT="0" distB="0" distL="0" distR="0" wp14:anchorId="218BBECC" wp14:editId="4B22FC7C">
            <wp:extent cx="2616475" cy="1744897"/>
            <wp:effectExtent l="0" t="0" r="0" b="0"/>
            <wp:docPr id="2" name="Grafik 2" descr="C:\Users\sd67730\AppData\Local\Microsoft\Windows\INetCache\Content.MSO\10C7AD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16475" cy="1744897"/>
                    </a:xfrm>
                    <a:prstGeom prst="rect">
                      <a:avLst/>
                    </a:prstGeom>
                    <a:noFill/>
                    <a:ln>
                      <a:noFill/>
                    </a:ln>
                  </pic:spPr>
                </pic:pic>
              </a:graphicData>
            </a:graphic>
          </wp:inline>
        </w:drawing>
      </w:r>
      <w:r w:rsidR="125E506B">
        <w:rPr>
          <w:noProof/>
        </w:rPr>
        <w:drawing>
          <wp:anchor distT="0" distB="0" distL="114300" distR="114300" simplePos="0" relativeHeight="251658240" behindDoc="0" locked="0" layoutInCell="1" allowOverlap="1" wp14:anchorId="766B3AE7" wp14:editId="2063B3E7">
            <wp:simplePos x="0" y="0"/>
            <wp:positionH relativeFrom="column">
              <wp:align>left</wp:align>
            </wp:positionH>
            <wp:positionV relativeFrom="paragraph">
              <wp:posOffset>0</wp:posOffset>
            </wp:positionV>
            <wp:extent cx="2679668" cy="1791558"/>
            <wp:effectExtent l="0" t="0" r="635" b="8255"/>
            <wp:wrapSquare wrapText="bothSides"/>
            <wp:docPr id="1077920669" name="Grafik 5" descr="C:\Users\sd67730\AppData\Local\Microsoft\Windows\INetCache\Content.MSO\4832F2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3">
                      <a:extLst>
                        <a:ext uri="{28A0092B-C50C-407E-A947-70E740481C1C}">
                          <a14:useLocalDpi xmlns:a14="http://schemas.microsoft.com/office/drawing/2010/main" val="0"/>
                        </a:ext>
                      </a:extLst>
                    </a:blip>
                    <a:stretch>
                      <a:fillRect/>
                    </a:stretch>
                  </pic:blipFill>
                  <pic:spPr bwMode="auto">
                    <a:xfrm>
                      <a:off x="0" y="0"/>
                      <a:ext cx="2679668" cy="1791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55BAD" w14:textId="20F50EAA" w:rsidR="003E505D" w:rsidRDefault="003E505D" w:rsidP="0027737E">
      <w:pPr>
        <w:pStyle w:val="StandardWeb"/>
        <w:shd w:val="clear" w:color="auto" w:fill="FFFFFF" w:themeFill="background1"/>
        <w:spacing w:line="276" w:lineRule="auto"/>
        <w:rPr>
          <w:rFonts w:ascii="Arial" w:hAnsi="Arial" w:cs="Arial"/>
          <w:b/>
          <w:sz w:val="20"/>
          <w:szCs w:val="18"/>
        </w:rPr>
      </w:pPr>
    </w:p>
    <w:p w14:paraId="74404661" w14:textId="52C781AE" w:rsidR="002B2769" w:rsidRDefault="002B2769" w:rsidP="0027737E">
      <w:pPr>
        <w:pStyle w:val="StandardWeb"/>
        <w:shd w:val="clear" w:color="auto" w:fill="FFFFFF" w:themeFill="background1"/>
        <w:spacing w:line="276" w:lineRule="auto"/>
        <w:rPr>
          <w:rFonts w:ascii="Arial" w:hAnsi="Arial" w:cs="Arial"/>
          <w:b/>
          <w:sz w:val="20"/>
          <w:szCs w:val="18"/>
        </w:rPr>
      </w:pPr>
    </w:p>
    <w:p w14:paraId="4AC6CC39" w14:textId="359FE8E8" w:rsidR="002B2769" w:rsidRDefault="002B2769" w:rsidP="0027737E">
      <w:pPr>
        <w:pStyle w:val="StandardWeb"/>
        <w:shd w:val="clear" w:color="auto" w:fill="FFFFFF" w:themeFill="background1"/>
        <w:spacing w:line="276" w:lineRule="auto"/>
        <w:rPr>
          <w:rFonts w:ascii="Arial" w:hAnsi="Arial" w:cs="Arial"/>
          <w:b/>
          <w:sz w:val="20"/>
          <w:szCs w:val="18"/>
        </w:rPr>
      </w:pPr>
    </w:p>
    <w:p w14:paraId="52B6CA9F" w14:textId="7CDF3FAB" w:rsidR="002B2769" w:rsidRDefault="002B2769" w:rsidP="0027737E">
      <w:pPr>
        <w:pStyle w:val="StandardWeb"/>
        <w:shd w:val="clear" w:color="auto" w:fill="FFFFFF" w:themeFill="background1"/>
        <w:spacing w:line="276" w:lineRule="auto"/>
        <w:rPr>
          <w:rFonts w:ascii="Arial" w:hAnsi="Arial" w:cs="Arial"/>
          <w:b/>
          <w:sz w:val="20"/>
          <w:szCs w:val="18"/>
        </w:rPr>
      </w:pPr>
    </w:p>
    <w:p w14:paraId="1B9A8486" w14:textId="1992FBA7" w:rsidR="002B2769" w:rsidRDefault="002B2769" w:rsidP="0027737E">
      <w:pPr>
        <w:pStyle w:val="StandardWeb"/>
        <w:shd w:val="clear" w:color="auto" w:fill="FFFFFF" w:themeFill="background1"/>
        <w:spacing w:line="276" w:lineRule="auto"/>
        <w:rPr>
          <w:rFonts w:ascii="Arial" w:hAnsi="Arial" w:cs="Arial"/>
          <w:b/>
          <w:sz w:val="20"/>
          <w:szCs w:val="18"/>
        </w:rPr>
      </w:pPr>
    </w:p>
    <w:p w14:paraId="36CCFCED" w14:textId="77777777" w:rsidR="002B2769" w:rsidRDefault="002B2769" w:rsidP="0027737E">
      <w:pPr>
        <w:pStyle w:val="StandardWeb"/>
        <w:shd w:val="clear" w:color="auto" w:fill="FFFFFF" w:themeFill="background1"/>
        <w:spacing w:line="276" w:lineRule="auto"/>
        <w:rPr>
          <w:rFonts w:ascii="Arial" w:hAnsi="Arial" w:cs="Arial"/>
          <w:b/>
          <w:sz w:val="20"/>
          <w:szCs w:val="18"/>
        </w:rPr>
      </w:pPr>
    </w:p>
    <w:p w14:paraId="3E8B8545" w14:textId="3956F7AC" w:rsidR="0027737E" w:rsidRDefault="00710CD9" w:rsidP="0027737E">
      <w:pPr>
        <w:pStyle w:val="StandardWeb"/>
        <w:shd w:val="clear" w:color="auto" w:fill="FFFFFF" w:themeFill="background1"/>
        <w:spacing w:line="276" w:lineRule="auto"/>
        <w:rPr>
          <w:rFonts w:ascii="Arial" w:hAnsi="Arial" w:cs="Arial"/>
          <w:sz w:val="20"/>
          <w:szCs w:val="18"/>
        </w:rPr>
      </w:pPr>
      <w:r w:rsidRPr="00ED0678">
        <w:rPr>
          <w:rFonts w:ascii="Arial" w:hAnsi="Arial" w:cs="Arial"/>
          <w:b/>
          <w:sz w:val="20"/>
          <w:szCs w:val="18"/>
        </w:rPr>
        <w:lastRenderedPageBreak/>
        <w:t>Über EDAG</w:t>
      </w:r>
      <w:r w:rsidRPr="00306B09">
        <w:rPr>
          <w:sz w:val="20"/>
          <w:szCs w:val="18"/>
        </w:rPr>
        <w:t xml:space="preserve"> </w:t>
      </w:r>
      <w:r>
        <w:rPr>
          <w:sz w:val="20"/>
          <w:szCs w:val="18"/>
        </w:rPr>
        <w:br/>
      </w:r>
      <w:proofErr w:type="spellStart"/>
      <w:r w:rsidR="0027737E">
        <w:rPr>
          <w:rFonts w:ascii="Arial" w:hAnsi="Arial" w:cs="Arial"/>
          <w:sz w:val="20"/>
          <w:szCs w:val="18"/>
        </w:rPr>
        <w:t>EDAG</w:t>
      </w:r>
      <w:proofErr w:type="spellEnd"/>
      <w:r w:rsidR="0027737E">
        <w:rPr>
          <w:rFonts w:ascii="Arial" w:hAnsi="Arial" w:cs="Arial"/>
          <w:sz w:val="20"/>
          <w:szCs w:val="18"/>
        </w:rPr>
        <w:t xml:space="preserve"> ist der weltweit größte unabhängige Entwicklungsdienstleister der globalen Mobilitätsindustrie. </w:t>
      </w:r>
      <w:r w:rsidR="0027737E">
        <w:rPr>
          <w:rFonts w:ascii="Arial" w:hAnsi="Arial" w:cs="Arial"/>
          <w:sz w:val="20"/>
          <w:szCs w:val="18"/>
        </w:rPr>
        <w:br/>
        <w:t xml:space="preserve">Wir verstehen Mobilität als ganzheitliches Eco-System und bieten unseren Kundinnen und Kunden technologische Lösungen für eine nachhaltigere, emissionsfreie und intelligent vernetzte Mobilität. </w:t>
      </w:r>
      <w:r w:rsidR="0027737E">
        <w:rPr>
          <w:rFonts w:ascii="Arial" w:hAnsi="Arial" w:cs="Arial"/>
          <w:sz w:val="20"/>
          <w:szCs w:val="18"/>
        </w:rPr>
        <w:br/>
        <w:t xml:space="preserve">Mit einem globalen Netzwerk von rund 60 Standorten, bietet EDAG Dienstleistungen in den Segmenten </w:t>
      </w:r>
      <w:proofErr w:type="spellStart"/>
      <w:r w:rsidR="0027737E">
        <w:rPr>
          <w:rFonts w:ascii="Arial" w:hAnsi="Arial" w:cs="Arial"/>
          <w:sz w:val="20"/>
          <w:szCs w:val="18"/>
        </w:rPr>
        <w:t>Vehicle</w:t>
      </w:r>
      <w:proofErr w:type="spellEnd"/>
      <w:r w:rsidR="0027737E">
        <w:rPr>
          <w:rFonts w:ascii="Arial" w:hAnsi="Arial" w:cs="Arial"/>
          <w:sz w:val="20"/>
          <w:szCs w:val="18"/>
        </w:rPr>
        <w:t xml:space="preserve"> Engineering (Fahrzeugentwicklung), </w:t>
      </w:r>
      <w:proofErr w:type="spellStart"/>
      <w:r w:rsidR="0027737E">
        <w:rPr>
          <w:rFonts w:ascii="Arial" w:hAnsi="Arial" w:cs="Arial"/>
          <w:sz w:val="20"/>
          <w:szCs w:val="18"/>
        </w:rPr>
        <w:t>Electrics</w:t>
      </w:r>
      <w:proofErr w:type="spellEnd"/>
      <w:r w:rsidR="0027737E">
        <w:rPr>
          <w:rFonts w:ascii="Arial" w:hAnsi="Arial" w:cs="Arial"/>
          <w:sz w:val="20"/>
          <w:szCs w:val="18"/>
        </w:rPr>
        <w:t xml:space="preserve">/Electronics (Elektrik/Elektronik) und </w:t>
      </w:r>
      <w:proofErr w:type="spellStart"/>
      <w:r w:rsidR="0027737E">
        <w:rPr>
          <w:rFonts w:ascii="Arial" w:hAnsi="Arial" w:cs="Arial"/>
          <w:sz w:val="20"/>
          <w:szCs w:val="18"/>
        </w:rPr>
        <w:t>Production</w:t>
      </w:r>
      <w:proofErr w:type="spellEnd"/>
      <w:r w:rsidR="0027737E">
        <w:rPr>
          <w:rFonts w:ascii="Arial" w:hAnsi="Arial" w:cs="Arial"/>
          <w:sz w:val="20"/>
          <w:szCs w:val="18"/>
        </w:rPr>
        <w:t xml:space="preserve"> Solutions (Produktionslösungen). </w:t>
      </w:r>
    </w:p>
    <w:p w14:paraId="098470FA" w14:textId="77777777" w:rsidR="0027737E" w:rsidRDefault="0027737E" w:rsidP="0027737E">
      <w:pPr>
        <w:pStyle w:val="StandardWeb"/>
        <w:shd w:val="clear" w:color="auto" w:fill="FFFFFF" w:themeFill="background1"/>
        <w:spacing w:line="276" w:lineRule="auto"/>
        <w:rPr>
          <w:rFonts w:ascii="Arial" w:hAnsi="Arial" w:cs="Arial"/>
          <w:sz w:val="20"/>
          <w:szCs w:val="18"/>
        </w:rPr>
      </w:pPr>
      <w:r>
        <w:rPr>
          <w:rFonts w:ascii="Arial" w:hAnsi="Arial" w:cs="Arial"/>
          <w:sz w:val="20"/>
          <w:szCs w:val="18"/>
        </w:rPr>
        <w:t>Mit unserer fachübergreifenden Expertise in den Bereichen Software und Digitalisierung verfügen wir über die entscheidenden Kompetenzen, um den dynamischen Transformationsprozess der Mobilitätsbranche aktiv mitzugestalten. Digitale Features, autonomes Fahren, Künstliche Intelligenz, alternative Antriebe, neue Mobilitätskonzepte und die Vision einer vernetzten Smart City sind zum festen Bestandteil unseres Portfolios geworden. Eingebettet in den EDAG eigenen 360 Grad Ansatz für die Entwicklung von Gesamtfahrzeugen und Produktionsanlagen, sind wir ein kompetenter Partner für nachhaltige Mobilitätsprojekte. Es liegt in der DNA des Unternehmens die Zukunft der Mobilität aktiv mitzugestalten und neue Technologien sowie Konzepte in die Serie zu überführen. Heute gehört EDAG zu den TOP 20 IT-Dienstleistern in der deutschen Mobilitätsbranche.</w:t>
      </w:r>
    </w:p>
    <w:p w14:paraId="38EED02E" w14:textId="77777777" w:rsidR="0027737E" w:rsidRDefault="0027737E" w:rsidP="0027737E">
      <w:pPr>
        <w:pStyle w:val="StandardWeb"/>
        <w:shd w:val="clear" w:color="auto" w:fill="FFFFFF" w:themeFill="background1"/>
        <w:spacing w:line="276" w:lineRule="auto"/>
        <w:rPr>
          <w:rFonts w:ascii="Arial" w:hAnsi="Arial" w:cs="Arial"/>
          <w:sz w:val="20"/>
          <w:szCs w:val="18"/>
        </w:rPr>
      </w:pPr>
      <w:r>
        <w:rPr>
          <w:rFonts w:ascii="Arial" w:hAnsi="Arial" w:cs="Arial"/>
          <w:sz w:val="20"/>
          <w:szCs w:val="18"/>
        </w:rPr>
        <w:t xml:space="preserve">Zu unseren Kundinnen und Kunden zählen weltweit führende internationale OEMs, Tier1-Supplier und Start-up Unternehmen aus der </w:t>
      </w:r>
      <w:proofErr w:type="spellStart"/>
      <w:r>
        <w:rPr>
          <w:rFonts w:ascii="Arial" w:hAnsi="Arial" w:cs="Arial"/>
          <w:sz w:val="20"/>
          <w:szCs w:val="18"/>
        </w:rPr>
        <w:t>automotive</w:t>
      </w:r>
      <w:proofErr w:type="spellEnd"/>
      <w:r>
        <w:rPr>
          <w:rFonts w:ascii="Arial" w:hAnsi="Arial" w:cs="Arial"/>
          <w:sz w:val="20"/>
          <w:szCs w:val="18"/>
        </w:rPr>
        <w:t xml:space="preserve"> und non-</w:t>
      </w:r>
      <w:proofErr w:type="spellStart"/>
      <w:r>
        <w:rPr>
          <w:rFonts w:ascii="Arial" w:hAnsi="Arial" w:cs="Arial"/>
          <w:sz w:val="20"/>
          <w:szCs w:val="18"/>
        </w:rPr>
        <w:t>automotive</w:t>
      </w:r>
      <w:proofErr w:type="spellEnd"/>
      <w:r>
        <w:rPr>
          <w:rFonts w:ascii="Arial" w:hAnsi="Arial" w:cs="Arial"/>
          <w:sz w:val="20"/>
          <w:szCs w:val="18"/>
        </w:rPr>
        <w:t xml:space="preserve"> Industrie, die wir mit unseren rund 8.000 Expertinnen und Experten des 360 Grad Engineering global bedienen.</w:t>
      </w:r>
    </w:p>
    <w:p w14:paraId="3CB558BE" w14:textId="4523E774" w:rsidR="0027737E" w:rsidRDefault="0027737E" w:rsidP="0027737E">
      <w:pPr>
        <w:pStyle w:val="StandardWeb"/>
        <w:shd w:val="clear" w:color="auto" w:fill="FFFFFF" w:themeFill="background1"/>
        <w:spacing w:line="276" w:lineRule="auto"/>
        <w:rPr>
          <w:rFonts w:ascii="Arial" w:hAnsi="Arial" w:cs="Arial"/>
          <w:sz w:val="20"/>
          <w:szCs w:val="18"/>
        </w:rPr>
      </w:pPr>
      <w:r>
        <w:rPr>
          <w:rFonts w:ascii="Arial" w:hAnsi="Arial" w:cs="Arial"/>
          <w:sz w:val="20"/>
          <w:szCs w:val="18"/>
        </w:rPr>
        <w:t>Das Unternehmen erwir</w:t>
      </w:r>
      <w:r w:rsidR="00FE1F81">
        <w:rPr>
          <w:rFonts w:ascii="Arial" w:hAnsi="Arial" w:cs="Arial"/>
          <w:sz w:val="20"/>
          <w:szCs w:val="18"/>
        </w:rPr>
        <w:t>tschaftete im Geschäftsjahr 2021 einen Umsatz von 687</w:t>
      </w:r>
      <w:r>
        <w:rPr>
          <w:rFonts w:ascii="Arial" w:hAnsi="Arial" w:cs="Arial"/>
          <w:sz w:val="20"/>
          <w:szCs w:val="18"/>
        </w:rPr>
        <w:t xml:space="preserve"> Milli</w:t>
      </w:r>
      <w:r w:rsidR="00FE1F81">
        <w:rPr>
          <w:rFonts w:ascii="Arial" w:hAnsi="Arial" w:cs="Arial"/>
          <w:sz w:val="20"/>
          <w:szCs w:val="18"/>
        </w:rPr>
        <w:t>onen Euro. Zum 31. Dezember 2021 beschäftigte EDAG weltweit 7.880</w:t>
      </w:r>
      <w:r>
        <w:rPr>
          <w:rFonts w:ascii="Arial" w:hAnsi="Arial" w:cs="Arial"/>
          <w:sz w:val="20"/>
          <w:szCs w:val="18"/>
        </w:rPr>
        <w:t xml:space="preserve"> Mitarbeiter (einschließlich Auszubildenden).</w:t>
      </w:r>
    </w:p>
    <w:p w14:paraId="141A374F" w14:textId="77777777" w:rsidR="0027737E" w:rsidRPr="00646F25" w:rsidRDefault="0027737E" w:rsidP="0027737E">
      <w:pPr>
        <w:pStyle w:val="StandardWeb"/>
        <w:shd w:val="clear" w:color="auto" w:fill="FFFFFF" w:themeFill="background1"/>
        <w:spacing w:line="360" w:lineRule="auto"/>
        <w:rPr>
          <w:rFonts w:ascii="Arial" w:hAnsi="Arial" w:cs="Arial"/>
          <w:b/>
          <w:sz w:val="20"/>
          <w:szCs w:val="18"/>
        </w:rPr>
      </w:pPr>
    </w:p>
    <w:p w14:paraId="4CC893B6" w14:textId="77777777" w:rsidR="0027737E" w:rsidRPr="00F97524" w:rsidRDefault="0027737E" w:rsidP="0027737E">
      <w:pPr>
        <w:pStyle w:val="StandardWeb"/>
        <w:shd w:val="clear" w:color="auto" w:fill="FFFFFF"/>
        <w:rPr>
          <w:rFonts w:ascii="Arial" w:hAnsi="Arial" w:cs="Arial"/>
          <w:sz w:val="18"/>
          <w:szCs w:val="18"/>
        </w:rPr>
      </w:pPr>
      <w:r w:rsidRPr="004F19D6">
        <w:rPr>
          <w:rFonts w:ascii="Arial" w:hAnsi="Arial" w:cs="Arial"/>
          <w:b/>
          <w:sz w:val="18"/>
          <w:szCs w:val="18"/>
        </w:rPr>
        <w:t>Sie haben noch Rückfragen oder benötigen weitere Informationen?</w:t>
      </w:r>
      <w:r>
        <w:rPr>
          <w:rFonts w:ascii="Arial" w:hAnsi="Arial" w:cs="Arial"/>
          <w:b/>
          <w:sz w:val="18"/>
          <w:szCs w:val="18"/>
        </w:rPr>
        <w:br/>
      </w:r>
      <w:r w:rsidRPr="004F19D6">
        <w:rPr>
          <w:rFonts w:ascii="Arial" w:hAnsi="Arial" w:cs="Arial"/>
          <w:b/>
          <w:sz w:val="18"/>
          <w:szCs w:val="18"/>
        </w:rPr>
        <w:t>Ich freue mich auf Ihre Kontaktaufnahme:</w:t>
      </w:r>
    </w:p>
    <w:p w14:paraId="04BF4878" w14:textId="1B3C4F57" w:rsidR="00FE1F81" w:rsidRPr="00C05152" w:rsidRDefault="00FE1F81" w:rsidP="00FE1F81">
      <w:pPr>
        <w:pStyle w:val="paragraph"/>
        <w:spacing w:before="0" w:beforeAutospacing="0" w:after="0" w:afterAutospacing="0"/>
        <w:textAlignment w:val="baseline"/>
        <w:rPr>
          <w:rFonts w:ascii="Segoe UI" w:hAnsi="Segoe UI" w:cs="Segoe UI"/>
          <w:sz w:val="18"/>
          <w:szCs w:val="18"/>
          <w:lang w:val="en-US"/>
        </w:rPr>
      </w:pPr>
      <w:r w:rsidRPr="00C05152">
        <w:rPr>
          <w:rStyle w:val="normaltextrun"/>
          <w:rFonts w:ascii="Arial" w:hAnsi="Arial" w:cs="Arial"/>
          <w:sz w:val="18"/>
          <w:szCs w:val="18"/>
          <w:lang w:val="en-US"/>
        </w:rPr>
        <w:t>Felix Schuster</w:t>
      </w:r>
      <w:r w:rsidRPr="00C05152">
        <w:rPr>
          <w:rStyle w:val="tabchar"/>
          <w:rFonts w:ascii="Calibri" w:hAnsi="Calibri" w:cs="Calibri"/>
          <w:sz w:val="18"/>
          <w:szCs w:val="18"/>
          <w:lang w:val="en-US"/>
        </w:rPr>
        <w:t xml:space="preserve"> </w:t>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proofErr w:type="spellStart"/>
      <w:r w:rsidRPr="00C05152">
        <w:rPr>
          <w:rStyle w:val="normaltextrun"/>
          <w:rFonts w:ascii="Arial" w:hAnsi="Arial" w:cs="Arial"/>
          <w:sz w:val="18"/>
          <w:szCs w:val="18"/>
          <w:u w:val="single"/>
          <w:lang w:val="en-US"/>
        </w:rPr>
        <w:t>Hauptsitz</w:t>
      </w:r>
      <w:proofErr w:type="spellEnd"/>
      <w:r w:rsidRPr="00C05152">
        <w:rPr>
          <w:rStyle w:val="tabchar"/>
          <w:rFonts w:ascii="Calibri" w:hAnsi="Calibri" w:cs="Calibri"/>
          <w:sz w:val="18"/>
          <w:szCs w:val="18"/>
          <w:lang w:val="en-US"/>
        </w:rPr>
        <w:t xml:space="preserve"> </w:t>
      </w:r>
      <w:r w:rsidRPr="00C05152">
        <w:rPr>
          <w:rStyle w:val="eop"/>
          <w:rFonts w:ascii="Arial" w:hAnsi="Arial" w:cs="Arial"/>
          <w:sz w:val="18"/>
          <w:szCs w:val="18"/>
          <w:lang w:val="en-US"/>
        </w:rPr>
        <w:t> </w:t>
      </w:r>
    </w:p>
    <w:p w14:paraId="394BDA84" w14:textId="2A73BA22" w:rsidR="00FE1F81" w:rsidRPr="00C05152" w:rsidRDefault="00FE1F81" w:rsidP="00FE1F81">
      <w:pPr>
        <w:pStyle w:val="paragraph"/>
        <w:spacing w:before="0" w:beforeAutospacing="0" w:after="0" w:afterAutospacing="0"/>
        <w:textAlignment w:val="baseline"/>
        <w:rPr>
          <w:rFonts w:ascii="Segoe UI" w:hAnsi="Segoe UI" w:cs="Segoe UI"/>
          <w:sz w:val="18"/>
          <w:szCs w:val="18"/>
          <w:lang w:val="en-US"/>
        </w:rPr>
      </w:pPr>
      <w:r w:rsidRPr="00C05152">
        <w:rPr>
          <w:rStyle w:val="normaltextrun"/>
          <w:rFonts w:ascii="Arial" w:hAnsi="Arial" w:cs="Arial"/>
          <w:sz w:val="18"/>
          <w:szCs w:val="18"/>
          <w:lang w:val="en-US"/>
        </w:rPr>
        <w:t>Head of Marketing &amp; Communications</w:t>
      </w:r>
      <w:r w:rsidRPr="00C05152">
        <w:rPr>
          <w:rStyle w:val="tabchar"/>
          <w:rFonts w:ascii="Calibri" w:hAnsi="Calibri" w:cs="Calibri"/>
          <w:sz w:val="18"/>
          <w:szCs w:val="18"/>
          <w:lang w:val="en-US"/>
        </w:rPr>
        <w:t xml:space="preserve"> </w:t>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normaltextrun"/>
          <w:rFonts w:ascii="Arial" w:hAnsi="Arial" w:cs="Arial"/>
          <w:sz w:val="18"/>
          <w:szCs w:val="18"/>
          <w:lang w:val="en-US"/>
        </w:rPr>
        <w:t>EDAG Engineering GmbH</w:t>
      </w:r>
      <w:r w:rsidRPr="00C05152">
        <w:rPr>
          <w:rStyle w:val="eop"/>
          <w:rFonts w:ascii="Arial" w:hAnsi="Arial" w:cs="Arial"/>
          <w:sz w:val="18"/>
          <w:szCs w:val="18"/>
          <w:lang w:val="en-US"/>
        </w:rPr>
        <w:t> </w:t>
      </w:r>
    </w:p>
    <w:p w14:paraId="2E0AD943" w14:textId="3424ED24" w:rsidR="00FE1F81" w:rsidRDefault="00FE1F81" w:rsidP="00FE1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Mobil: +49 173 7345473</w:t>
      </w:r>
      <w:r>
        <w:rPr>
          <w:rStyle w:val="tabchar"/>
          <w:rFonts w:ascii="Calibri" w:hAnsi="Calibri" w:cs="Calibri"/>
          <w:sz w:val="18"/>
          <w:szCs w:val="18"/>
        </w:rPr>
        <w:t xml:space="preserve"> </w:t>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normaltextrun"/>
          <w:rFonts w:ascii="Arial" w:hAnsi="Arial" w:cs="Arial"/>
          <w:sz w:val="18"/>
          <w:szCs w:val="18"/>
        </w:rPr>
        <w:t>Kreuzberger Ring 40</w:t>
      </w:r>
      <w:r>
        <w:rPr>
          <w:rStyle w:val="tabchar"/>
          <w:rFonts w:ascii="Calibri" w:hAnsi="Calibri" w:cs="Calibri"/>
          <w:sz w:val="18"/>
          <w:szCs w:val="18"/>
        </w:rPr>
        <w:t xml:space="preserve"> </w:t>
      </w:r>
      <w:r>
        <w:rPr>
          <w:rStyle w:val="eop"/>
          <w:rFonts w:ascii="Arial" w:hAnsi="Arial" w:cs="Arial"/>
          <w:sz w:val="18"/>
          <w:szCs w:val="18"/>
        </w:rPr>
        <w:t> </w:t>
      </w:r>
    </w:p>
    <w:p w14:paraId="713DBAF9" w14:textId="3469E179" w:rsidR="00FE1F81" w:rsidRDefault="00FE1F81" w:rsidP="00FE1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w:t>
      </w:r>
      <w:hyperlink w:tgtFrame="_blank" w:history="1">
        <w:r>
          <w:rPr>
            <w:rStyle w:val="normaltextrun"/>
            <w:rFonts w:ascii="Arial" w:hAnsi="Arial" w:cs="Arial"/>
            <w:color w:val="0000FF"/>
            <w:sz w:val="18"/>
            <w:szCs w:val="18"/>
          </w:rPr>
          <w:t>felix.schuster@edag.com</w:t>
        </w:r>
        <w:r>
          <w:rPr>
            <w:rStyle w:val="tabchar"/>
            <w:rFonts w:ascii="Calibri" w:hAnsi="Calibri" w:cs="Calibri"/>
            <w:color w:val="0000FF"/>
            <w:sz w:val="18"/>
            <w:szCs w:val="18"/>
          </w:rPr>
          <w:t xml:space="preserve"> </w:t>
        </w:r>
      </w:hyperlink>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Style w:val="normaltextrun"/>
          <w:rFonts w:ascii="Arial" w:hAnsi="Arial" w:cs="Arial"/>
          <w:sz w:val="18"/>
          <w:szCs w:val="18"/>
        </w:rPr>
        <w:t>65205 Wiesbaden</w:t>
      </w:r>
      <w:r>
        <w:rPr>
          <w:rStyle w:val="eop"/>
          <w:rFonts w:ascii="Arial" w:hAnsi="Arial" w:cs="Arial"/>
          <w:sz w:val="18"/>
          <w:szCs w:val="18"/>
        </w:rPr>
        <w:t> </w:t>
      </w:r>
    </w:p>
    <w:p w14:paraId="683AE847" w14:textId="77777777" w:rsidR="00FE1F81" w:rsidRDefault="00FE1F81" w:rsidP="00FE1F81">
      <w:pPr>
        <w:pStyle w:val="paragraph"/>
        <w:spacing w:before="0" w:beforeAutospacing="0" w:after="0" w:afterAutospacing="0"/>
        <w:ind w:firstLine="4950"/>
        <w:textAlignment w:val="baseline"/>
        <w:rPr>
          <w:rFonts w:ascii="Segoe UI" w:hAnsi="Segoe UI" w:cs="Segoe UI"/>
          <w:sz w:val="18"/>
          <w:szCs w:val="18"/>
        </w:rPr>
      </w:pPr>
      <w:r>
        <w:rPr>
          <w:rStyle w:val="normaltextrun"/>
          <w:rFonts w:ascii="Arial" w:hAnsi="Arial" w:cs="Arial"/>
          <w:sz w:val="18"/>
          <w:szCs w:val="18"/>
        </w:rPr>
        <w:t>www.edag.com</w:t>
      </w:r>
      <w:r>
        <w:rPr>
          <w:rStyle w:val="eop"/>
          <w:rFonts w:ascii="Arial" w:hAnsi="Arial" w:cs="Arial"/>
          <w:sz w:val="18"/>
          <w:szCs w:val="18"/>
        </w:rPr>
        <w:t> </w:t>
      </w:r>
    </w:p>
    <w:p w14:paraId="3D04CFC1" w14:textId="7290F81E" w:rsidR="008E599A" w:rsidRDefault="008E599A" w:rsidP="0027737E">
      <w:pPr>
        <w:pStyle w:val="StandardWeb"/>
        <w:shd w:val="clear" w:color="auto" w:fill="FFFFFF" w:themeFill="background1"/>
        <w:spacing w:line="276" w:lineRule="auto"/>
      </w:pPr>
    </w:p>
    <w:sectPr w:rsidR="008E599A" w:rsidSect="001A6A89">
      <w:headerReference w:type="default" r:id="rId14"/>
      <w:footerReference w:type="default" r:id="rId15"/>
      <w:type w:val="continuous"/>
      <w:pgSz w:w="11906" w:h="16838"/>
      <w:pgMar w:top="2552" w:right="113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AF392" w14:textId="77777777" w:rsidR="001B1BC4" w:rsidRDefault="001B1BC4">
      <w:r>
        <w:separator/>
      </w:r>
    </w:p>
  </w:endnote>
  <w:endnote w:type="continuationSeparator" w:id="0">
    <w:p w14:paraId="2E8344C9" w14:textId="77777777" w:rsidR="001B1BC4" w:rsidRDefault="001B1BC4">
      <w:r>
        <w:continuationSeparator/>
      </w:r>
    </w:p>
  </w:endnote>
  <w:endnote w:type="continuationNotice" w:id="1">
    <w:p w14:paraId="053481B8" w14:textId="77777777" w:rsidR="001B1BC4" w:rsidRDefault="001B1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0F24" w14:textId="77777777" w:rsidR="00FE1F81" w:rsidRPr="00C05152" w:rsidRDefault="00FE1F81">
    <w:pPr>
      <w:pStyle w:val="Fuzeile"/>
      <w:rPr>
        <w:rFonts w:ascii="Arial" w:hAnsi="Arial" w:cs="Arial"/>
        <w:snapToGrid w:val="0"/>
        <w:lang w:val="en-US"/>
      </w:rPr>
    </w:pPr>
    <w:r w:rsidRPr="00C05152">
      <w:rPr>
        <w:rFonts w:ascii="Arial" w:hAnsi="Arial" w:cs="Arial"/>
        <w:snapToGrid w:val="0"/>
        <w:lang w:val="en-US"/>
      </w:rPr>
      <w:t>Felix Schuster</w:t>
    </w:r>
    <w:r w:rsidR="00E75971" w:rsidRPr="00C05152">
      <w:rPr>
        <w:rFonts w:ascii="Arial" w:hAnsi="Arial" w:cs="Arial"/>
        <w:snapToGrid w:val="0"/>
        <w:lang w:val="en-US"/>
      </w:rPr>
      <w:t xml:space="preserve">, </w:t>
    </w:r>
    <w:r w:rsidRPr="00C05152">
      <w:rPr>
        <w:rFonts w:ascii="Arial" w:hAnsi="Arial" w:cs="Arial"/>
        <w:snapToGrid w:val="0"/>
        <w:lang w:val="en-US"/>
      </w:rPr>
      <w:t xml:space="preserve">Head of Marketing &amp; Communications der EDAG Engineering GmbH, </w:t>
    </w:r>
  </w:p>
  <w:p w14:paraId="79FF78A0" w14:textId="26620C07" w:rsidR="00F70D3C" w:rsidRDefault="00E75971">
    <w:pPr>
      <w:pStyle w:val="Fuzeile"/>
      <w:rPr>
        <w:rFonts w:ascii="Arial" w:hAnsi="Arial" w:cs="Arial"/>
      </w:rPr>
    </w:pPr>
    <w:r>
      <w:rPr>
        <w:rFonts w:ascii="Arial" w:hAnsi="Arial" w:cs="Arial"/>
        <w:snapToGrid w:val="0"/>
      </w:rPr>
      <w:t xml:space="preserve">Seite </w:t>
    </w:r>
    <w:r>
      <w:rPr>
        <w:rFonts w:ascii="Arial" w:hAnsi="Arial" w:cs="Arial"/>
        <w:snapToGrid w:val="0"/>
        <w:color w:val="2B579A"/>
        <w:shd w:val="clear" w:color="auto" w:fill="E6E6E6"/>
      </w:rPr>
      <w:fldChar w:fldCharType="begin"/>
    </w:r>
    <w:r>
      <w:rPr>
        <w:rFonts w:ascii="Arial" w:hAnsi="Arial" w:cs="Arial"/>
        <w:snapToGrid w:val="0"/>
      </w:rPr>
      <w:instrText xml:space="preserve"> PAGE </w:instrText>
    </w:r>
    <w:r>
      <w:rPr>
        <w:rFonts w:ascii="Arial" w:hAnsi="Arial" w:cs="Arial"/>
        <w:snapToGrid w:val="0"/>
        <w:color w:val="2B579A"/>
        <w:shd w:val="clear" w:color="auto" w:fill="E6E6E6"/>
      </w:rPr>
      <w:fldChar w:fldCharType="separate"/>
    </w:r>
    <w:r w:rsidR="00464032">
      <w:rPr>
        <w:rFonts w:ascii="Arial" w:hAnsi="Arial" w:cs="Arial"/>
        <w:noProof/>
        <w:snapToGrid w:val="0"/>
      </w:rPr>
      <w:t>4</w:t>
    </w:r>
    <w:r>
      <w:rPr>
        <w:rFonts w:ascii="Arial" w:hAnsi="Arial" w:cs="Arial"/>
        <w:snapToGrid w:val="0"/>
        <w:color w:val="2B579A"/>
        <w:shd w:val="clear" w:color="auto" w:fill="E6E6E6"/>
      </w:rPr>
      <w:fldChar w:fldCharType="end"/>
    </w:r>
    <w:r>
      <w:rPr>
        <w:rFonts w:ascii="Arial" w:hAnsi="Arial" w:cs="Arial"/>
        <w:snapToGrid w:val="0"/>
      </w:rPr>
      <w:t xml:space="preserve"> von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464032">
      <w:rPr>
        <w:rStyle w:val="Seitenzahl"/>
        <w:rFonts w:ascii="Arial" w:hAnsi="Arial" w:cs="Arial"/>
        <w:noProof/>
      </w:rPr>
      <w:t>4</w:t>
    </w:r>
    <w:r>
      <w:rPr>
        <w:rStyle w:val="Seitenzahl"/>
        <w:rFonts w:ascii="Arial" w:hAnsi="Arial" w:cs="Arial"/>
      </w:rPr>
      <w:fldChar w:fldCharType="end"/>
    </w:r>
    <w:r w:rsidR="006631A0">
      <w:rPr>
        <w:rStyle w:val="Seitenzahl"/>
        <w:rFonts w:ascii="Arial" w:hAnsi="Arial" w:cs="Arial"/>
      </w:rPr>
      <w:t xml:space="preserve">, </w:t>
    </w:r>
    <w:r w:rsidR="000860B0">
      <w:rPr>
        <w:rStyle w:val="Seitenzahl"/>
        <w:rFonts w:ascii="Arial" w:hAnsi="Arial" w:cs="Arial"/>
      </w:rPr>
      <w:t>29.</w:t>
    </w:r>
    <w:r w:rsidR="002B2769">
      <w:rPr>
        <w:rStyle w:val="Seitenzahl"/>
        <w:rFonts w:ascii="Arial" w:hAnsi="Arial" w:cs="Arial"/>
      </w:rPr>
      <w:t>0</w:t>
    </w:r>
    <w:r w:rsidR="000860B0">
      <w:rPr>
        <w:rStyle w:val="Seitenzahl"/>
        <w:rFonts w:ascii="Arial" w:hAnsi="Arial" w:cs="Arial"/>
      </w:rPr>
      <w:t>9</w:t>
    </w:r>
    <w:r w:rsidRPr="008F01FC">
      <w:rPr>
        <w:rStyle w:val="Seitenzahl"/>
        <w:rFonts w:ascii="Arial" w:hAnsi="Arial" w:cs="Arial"/>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DE2A1" w14:textId="77777777" w:rsidR="001B1BC4" w:rsidRDefault="001B1BC4">
      <w:r>
        <w:separator/>
      </w:r>
    </w:p>
  </w:footnote>
  <w:footnote w:type="continuationSeparator" w:id="0">
    <w:p w14:paraId="524DFE17" w14:textId="77777777" w:rsidR="001B1BC4" w:rsidRDefault="001B1BC4">
      <w:r>
        <w:continuationSeparator/>
      </w:r>
    </w:p>
  </w:footnote>
  <w:footnote w:type="continuationNotice" w:id="1">
    <w:p w14:paraId="12A56758" w14:textId="77777777" w:rsidR="001B1BC4" w:rsidRDefault="001B1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0EF3" w14:textId="77777777" w:rsidR="00F70D3C" w:rsidRPr="00F85AED" w:rsidRDefault="00E75971" w:rsidP="00F70D3C">
    <w:pPr>
      <w:pStyle w:val="Kopfzeile"/>
      <w:rPr>
        <w:rFonts w:ascii="Arial" w:hAnsi="Arial" w:cs="Arial"/>
        <w:color w:val="FF0000"/>
        <w:sz w:val="32"/>
      </w:rPr>
    </w:pPr>
    <w:r w:rsidRPr="00F85AED">
      <w:rPr>
        <w:rFonts w:ascii="Arial" w:hAnsi="Arial" w:cs="Arial"/>
        <w:color w:val="FF0000"/>
        <w:sz w:val="32"/>
      </w:rPr>
      <w:tab/>
    </w:r>
    <w:r w:rsidRPr="00F85AED">
      <w:rPr>
        <w:rFonts w:ascii="Arial" w:hAnsi="Arial" w:cs="Arial"/>
        <w:color w:val="FF0000"/>
        <w:sz w:val="32"/>
      </w:rPr>
      <w:tab/>
    </w:r>
    <w:r w:rsidRPr="00F85AED">
      <w:rPr>
        <w:rFonts w:ascii="Arial" w:hAnsi="Arial" w:cs="Arial"/>
        <w:noProof/>
        <w:color w:val="FF0000"/>
        <w:sz w:val="32"/>
        <w:shd w:val="clear" w:color="auto" w:fill="E6E6E6"/>
      </w:rPr>
      <w:drawing>
        <wp:inline distT="0" distB="0" distL="0" distR="0" wp14:anchorId="1BB22AD3" wp14:editId="1D2195C7">
          <wp:extent cx="1657350" cy="39052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7aF/ujt1n9x4o/" int2:id="mMKEAyG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5777"/>
    <w:multiLevelType w:val="multilevel"/>
    <w:tmpl w:val="8A5C7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000E0F"/>
    <w:multiLevelType w:val="multilevel"/>
    <w:tmpl w:val="FC48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6318D"/>
    <w:multiLevelType w:val="multilevel"/>
    <w:tmpl w:val="52528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D9"/>
    <w:rsid w:val="000860B0"/>
    <w:rsid w:val="0009305D"/>
    <w:rsid w:val="000C5DBD"/>
    <w:rsid w:val="000E0FA8"/>
    <w:rsid w:val="000F180B"/>
    <w:rsid w:val="001059E8"/>
    <w:rsid w:val="001354DF"/>
    <w:rsid w:val="00152884"/>
    <w:rsid w:val="001726E6"/>
    <w:rsid w:val="001825FD"/>
    <w:rsid w:val="001A6A89"/>
    <w:rsid w:val="001B1BC4"/>
    <w:rsid w:val="001E1DD3"/>
    <w:rsid w:val="001E3544"/>
    <w:rsid w:val="001E793E"/>
    <w:rsid w:val="00224832"/>
    <w:rsid w:val="0027737E"/>
    <w:rsid w:val="00283A6D"/>
    <w:rsid w:val="002B2769"/>
    <w:rsid w:val="002B2925"/>
    <w:rsid w:val="002B6C9A"/>
    <w:rsid w:val="002C1332"/>
    <w:rsid w:val="00353EBC"/>
    <w:rsid w:val="003542C5"/>
    <w:rsid w:val="0035722A"/>
    <w:rsid w:val="003654F9"/>
    <w:rsid w:val="003C67C4"/>
    <w:rsid w:val="003E505D"/>
    <w:rsid w:val="003F0FCB"/>
    <w:rsid w:val="00406C49"/>
    <w:rsid w:val="00407CF1"/>
    <w:rsid w:val="0043D801"/>
    <w:rsid w:val="004474D2"/>
    <w:rsid w:val="00464032"/>
    <w:rsid w:val="00484319"/>
    <w:rsid w:val="00487EF0"/>
    <w:rsid w:val="00491F56"/>
    <w:rsid w:val="004A533C"/>
    <w:rsid w:val="004A7F62"/>
    <w:rsid w:val="004E061A"/>
    <w:rsid w:val="00587416"/>
    <w:rsid w:val="005B4BF3"/>
    <w:rsid w:val="005C2310"/>
    <w:rsid w:val="005F1107"/>
    <w:rsid w:val="006075F2"/>
    <w:rsid w:val="006431F0"/>
    <w:rsid w:val="00651799"/>
    <w:rsid w:val="006631A0"/>
    <w:rsid w:val="0067243B"/>
    <w:rsid w:val="0068185F"/>
    <w:rsid w:val="00710CD9"/>
    <w:rsid w:val="00713B80"/>
    <w:rsid w:val="00745F5F"/>
    <w:rsid w:val="00760DC9"/>
    <w:rsid w:val="00763BD4"/>
    <w:rsid w:val="00785EE6"/>
    <w:rsid w:val="00790805"/>
    <w:rsid w:val="00794C89"/>
    <w:rsid w:val="007A37DE"/>
    <w:rsid w:val="007C1544"/>
    <w:rsid w:val="007C307C"/>
    <w:rsid w:val="007C4DCD"/>
    <w:rsid w:val="007C55ED"/>
    <w:rsid w:val="007C6E27"/>
    <w:rsid w:val="007C6FC6"/>
    <w:rsid w:val="007E1211"/>
    <w:rsid w:val="0082482E"/>
    <w:rsid w:val="0083689F"/>
    <w:rsid w:val="00851805"/>
    <w:rsid w:val="00873C71"/>
    <w:rsid w:val="00897370"/>
    <w:rsid w:val="008A7AC9"/>
    <w:rsid w:val="008C06B8"/>
    <w:rsid w:val="008C06D9"/>
    <w:rsid w:val="008E5103"/>
    <w:rsid w:val="008E599A"/>
    <w:rsid w:val="008E7BE0"/>
    <w:rsid w:val="008F01FC"/>
    <w:rsid w:val="00941DEB"/>
    <w:rsid w:val="0095542E"/>
    <w:rsid w:val="00967945"/>
    <w:rsid w:val="009B1EB5"/>
    <w:rsid w:val="009D3FA7"/>
    <w:rsid w:val="00A046D4"/>
    <w:rsid w:val="00A0561A"/>
    <w:rsid w:val="00A97E48"/>
    <w:rsid w:val="00AA3A84"/>
    <w:rsid w:val="00AB68B9"/>
    <w:rsid w:val="00AD02DC"/>
    <w:rsid w:val="00AE1F8F"/>
    <w:rsid w:val="00AF0C6B"/>
    <w:rsid w:val="00B37B2D"/>
    <w:rsid w:val="00B60BBC"/>
    <w:rsid w:val="00B866BF"/>
    <w:rsid w:val="00C05152"/>
    <w:rsid w:val="00C10920"/>
    <w:rsid w:val="00C15BAA"/>
    <w:rsid w:val="00C16E77"/>
    <w:rsid w:val="00C50B6C"/>
    <w:rsid w:val="00C6168D"/>
    <w:rsid w:val="00C61756"/>
    <w:rsid w:val="00C960A6"/>
    <w:rsid w:val="00D16BF1"/>
    <w:rsid w:val="00D43892"/>
    <w:rsid w:val="00D56252"/>
    <w:rsid w:val="00D648FC"/>
    <w:rsid w:val="00DD0316"/>
    <w:rsid w:val="00DE3861"/>
    <w:rsid w:val="00E102F4"/>
    <w:rsid w:val="00E12341"/>
    <w:rsid w:val="00E1555D"/>
    <w:rsid w:val="00E53C11"/>
    <w:rsid w:val="00E75971"/>
    <w:rsid w:val="00E87AB9"/>
    <w:rsid w:val="00E9543F"/>
    <w:rsid w:val="00EA6A82"/>
    <w:rsid w:val="00EC1E5D"/>
    <w:rsid w:val="00ED4BD4"/>
    <w:rsid w:val="00EE3494"/>
    <w:rsid w:val="00EE4DBE"/>
    <w:rsid w:val="00EE60C9"/>
    <w:rsid w:val="00EF5D8E"/>
    <w:rsid w:val="00F340B0"/>
    <w:rsid w:val="00F341E8"/>
    <w:rsid w:val="00F36B72"/>
    <w:rsid w:val="00F54BD3"/>
    <w:rsid w:val="00F70D3C"/>
    <w:rsid w:val="00FA0865"/>
    <w:rsid w:val="00FC70DB"/>
    <w:rsid w:val="00FD3CD4"/>
    <w:rsid w:val="00FE043A"/>
    <w:rsid w:val="00FE1F81"/>
    <w:rsid w:val="00FE3780"/>
    <w:rsid w:val="00FE95FE"/>
    <w:rsid w:val="00FF6307"/>
    <w:rsid w:val="01FAFD59"/>
    <w:rsid w:val="026BAE08"/>
    <w:rsid w:val="0643BC11"/>
    <w:rsid w:val="076FA47B"/>
    <w:rsid w:val="0773E769"/>
    <w:rsid w:val="0CFF1EC2"/>
    <w:rsid w:val="0F00C574"/>
    <w:rsid w:val="103FFD43"/>
    <w:rsid w:val="107698AF"/>
    <w:rsid w:val="107ADB9D"/>
    <w:rsid w:val="11B4D714"/>
    <w:rsid w:val="11CF8B0C"/>
    <w:rsid w:val="11F88D7A"/>
    <w:rsid w:val="125E506B"/>
    <w:rsid w:val="12C1B2F7"/>
    <w:rsid w:val="1720048B"/>
    <w:rsid w:val="192E6D6F"/>
    <w:rsid w:val="19C3187A"/>
    <w:rsid w:val="1C8BF866"/>
    <w:rsid w:val="1D9FFE4A"/>
    <w:rsid w:val="1DFCCD28"/>
    <w:rsid w:val="1E1B06EF"/>
    <w:rsid w:val="1E8E6A41"/>
    <w:rsid w:val="1FA74985"/>
    <w:rsid w:val="20BDDDB8"/>
    <w:rsid w:val="20CED74C"/>
    <w:rsid w:val="219112DB"/>
    <w:rsid w:val="226DE69B"/>
    <w:rsid w:val="24697250"/>
    <w:rsid w:val="253D73F4"/>
    <w:rsid w:val="2714E165"/>
    <w:rsid w:val="2803252E"/>
    <w:rsid w:val="28803A46"/>
    <w:rsid w:val="29379939"/>
    <w:rsid w:val="2C084EAB"/>
    <w:rsid w:val="2C3C593F"/>
    <w:rsid w:val="2D383B8E"/>
    <w:rsid w:val="2D662C02"/>
    <w:rsid w:val="2D9B4C74"/>
    <w:rsid w:val="2EE49764"/>
    <w:rsid w:val="3007A79E"/>
    <w:rsid w:val="324E878A"/>
    <w:rsid w:val="328147DE"/>
    <w:rsid w:val="32FC7C80"/>
    <w:rsid w:val="34333D29"/>
    <w:rsid w:val="346114E4"/>
    <w:rsid w:val="350F42DF"/>
    <w:rsid w:val="351DE4A1"/>
    <w:rsid w:val="361EABBE"/>
    <w:rsid w:val="37BB845A"/>
    <w:rsid w:val="37D1F641"/>
    <w:rsid w:val="3812B983"/>
    <w:rsid w:val="3826E77E"/>
    <w:rsid w:val="3922C9CD"/>
    <w:rsid w:val="3ABF4D67"/>
    <w:rsid w:val="3AC2DE3E"/>
    <w:rsid w:val="3C3E4F0E"/>
    <w:rsid w:val="3DEE1B94"/>
    <w:rsid w:val="3E5B1AFE"/>
    <w:rsid w:val="3E8EBCDF"/>
    <w:rsid w:val="3EA30CAF"/>
    <w:rsid w:val="3F259FF2"/>
    <w:rsid w:val="401DCB68"/>
    <w:rsid w:val="4373E384"/>
    <w:rsid w:val="44A859ED"/>
    <w:rsid w:val="44AB896E"/>
    <w:rsid w:val="45D12191"/>
    <w:rsid w:val="45F8AFED"/>
    <w:rsid w:val="4828DD4D"/>
    <w:rsid w:val="48915AFB"/>
    <w:rsid w:val="4A13882D"/>
    <w:rsid w:val="4B0C7758"/>
    <w:rsid w:val="4BEDA163"/>
    <w:rsid w:val="4C78FA72"/>
    <w:rsid w:val="4CB36BD2"/>
    <w:rsid w:val="4DAF4E21"/>
    <w:rsid w:val="4E3F1DB8"/>
    <w:rsid w:val="501BD9D2"/>
    <w:rsid w:val="51FE9730"/>
    <w:rsid w:val="52008A03"/>
    <w:rsid w:val="53064E66"/>
    <w:rsid w:val="531A7C61"/>
    <w:rsid w:val="53369773"/>
    <w:rsid w:val="5378AB2E"/>
    <w:rsid w:val="55BA6006"/>
    <w:rsid w:val="56681C4B"/>
    <w:rsid w:val="56B64255"/>
    <w:rsid w:val="5820AC82"/>
    <w:rsid w:val="5AFD825E"/>
    <w:rsid w:val="5C1DAF99"/>
    <w:rsid w:val="5C6CFDE1"/>
    <w:rsid w:val="5EC0F32A"/>
    <w:rsid w:val="601A6BBB"/>
    <w:rsid w:val="629130AC"/>
    <w:rsid w:val="62A22F90"/>
    <w:rsid w:val="62FB2A77"/>
    <w:rsid w:val="631C7230"/>
    <w:rsid w:val="64F2EF15"/>
    <w:rsid w:val="65321046"/>
    <w:rsid w:val="66E7A3C1"/>
    <w:rsid w:val="671E4346"/>
    <w:rsid w:val="6822A251"/>
    <w:rsid w:val="6836D04C"/>
    <w:rsid w:val="687E8CE9"/>
    <w:rsid w:val="69B32FAB"/>
    <w:rsid w:val="6AB78015"/>
    <w:rsid w:val="6AD61673"/>
    <w:rsid w:val="6B063C5C"/>
    <w:rsid w:val="6B536FE6"/>
    <w:rsid w:val="6CFE00FA"/>
    <w:rsid w:val="6D7FDC9C"/>
    <w:rsid w:val="6DA425BC"/>
    <w:rsid w:val="6E39047A"/>
    <w:rsid w:val="6EB95FCC"/>
    <w:rsid w:val="6F77A13A"/>
    <w:rsid w:val="6FE19B05"/>
    <w:rsid w:val="70966A4B"/>
    <w:rsid w:val="70D3FFE7"/>
    <w:rsid w:val="71F14054"/>
    <w:rsid w:val="7204311B"/>
    <w:rsid w:val="7284D324"/>
    <w:rsid w:val="73114E41"/>
    <w:rsid w:val="73ED53F7"/>
    <w:rsid w:val="740D3090"/>
    <w:rsid w:val="7966C313"/>
    <w:rsid w:val="7A2370FB"/>
    <w:rsid w:val="7A579D8C"/>
    <w:rsid w:val="7A5B995C"/>
    <w:rsid w:val="7AE181CC"/>
    <w:rsid w:val="7CF2DD0B"/>
    <w:rsid w:val="7E49CB6F"/>
    <w:rsid w:val="7E803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A06C2"/>
  <w15:chartTrackingRefBased/>
  <w15:docId w15:val="{93D15CC3-E238-43E9-9370-1BA92074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CD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10CD9"/>
    <w:pPr>
      <w:tabs>
        <w:tab w:val="center" w:pos="4536"/>
        <w:tab w:val="right" w:pos="9072"/>
      </w:tabs>
    </w:pPr>
  </w:style>
  <w:style w:type="character" w:customStyle="1" w:styleId="KopfzeileZchn">
    <w:name w:val="Kopfzeile Zchn"/>
    <w:basedOn w:val="Absatz-Standardschriftart"/>
    <w:link w:val="Kopfzeile"/>
    <w:uiPriority w:val="99"/>
    <w:rsid w:val="00710CD9"/>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710CD9"/>
    <w:pPr>
      <w:tabs>
        <w:tab w:val="center" w:pos="4536"/>
        <w:tab w:val="right" w:pos="9072"/>
      </w:tabs>
    </w:pPr>
  </w:style>
  <w:style w:type="character" w:customStyle="1" w:styleId="FuzeileZchn">
    <w:name w:val="Fußzeile Zchn"/>
    <w:basedOn w:val="Absatz-Standardschriftart"/>
    <w:link w:val="Fuzeile"/>
    <w:uiPriority w:val="99"/>
    <w:rsid w:val="00710CD9"/>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710CD9"/>
    <w:rPr>
      <w:rFonts w:ascii="Times New Roman" w:hAnsi="Times New Roman" w:cs="Times New Roman"/>
    </w:rPr>
  </w:style>
  <w:style w:type="paragraph" w:styleId="StandardWeb">
    <w:name w:val="Normal (Web)"/>
    <w:basedOn w:val="Standard"/>
    <w:uiPriority w:val="99"/>
    <w:unhideWhenUsed/>
    <w:rsid w:val="00710CD9"/>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7E1211"/>
    <w:rPr>
      <w:sz w:val="16"/>
      <w:szCs w:val="16"/>
    </w:rPr>
  </w:style>
  <w:style w:type="paragraph" w:styleId="Kommentartext">
    <w:name w:val="annotation text"/>
    <w:basedOn w:val="Standard"/>
    <w:link w:val="KommentartextZchn"/>
    <w:uiPriority w:val="99"/>
    <w:semiHidden/>
    <w:unhideWhenUsed/>
    <w:rsid w:val="007E1211"/>
  </w:style>
  <w:style w:type="character" w:customStyle="1" w:styleId="KommentartextZchn">
    <w:name w:val="Kommentartext Zchn"/>
    <w:basedOn w:val="Absatz-Standardschriftart"/>
    <w:link w:val="Kommentartext"/>
    <w:uiPriority w:val="99"/>
    <w:semiHidden/>
    <w:rsid w:val="007E121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E1211"/>
    <w:rPr>
      <w:b/>
      <w:bCs/>
    </w:rPr>
  </w:style>
  <w:style w:type="character" w:customStyle="1" w:styleId="KommentarthemaZchn">
    <w:name w:val="Kommentarthema Zchn"/>
    <w:basedOn w:val="KommentartextZchn"/>
    <w:link w:val="Kommentarthema"/>
    <w:uiPriority w:val="99"/>
    <w:semiHidden/>
    <w:rsid w:val="007E1211"/>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7E12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1211"/>
    <w:rPr>
      <w:rFonts w:ascii="Segoe UI" w:eastAsia="Times New Roman" w:hAnsi="Segoe UI" w:cs="Segoe UI"/>
      <w:sz w:val="18"/>
      <w:szCs w:val="18"/>
      <w:lang w:eastAsia="de-DE"/>
    </w:rPr>
  </w:style>
  <w:style w:type="paragraph" w:customStyle="1" w:styleId="paragraph">
    <w:name w:val="paragraph"/>
    <w:basedOn w:val="Standard"/>
    <w:rsid w:val="00FE1F81"/>
    <w:pPr>
      <w:spacing w:before="100" w:beforeAutospacing="1" w:after="100" w:afterAutospacing="1"/>
    </w:pPr>
    <w:rPr>
      <w:sz w:val="24"/>
      <w:szCs w:val="24"/>
    </w:rPr>
  </w:style>
  <w:style w:type="character" w:customStyle="1" w:styleId="normaltextrun">
    <w:name w:val="normaltextrun"/>
    <w:basedOn w:val="Absatz-Standardschriftart"/>
    <w:rsid w:val="00FE1F81"/>
  </w:style>
  <w:style w:type="character" w:customStyle="1" w:styleId="tabchar">
    <w:name w:val="tabchar"/>
    <w:basedOn w:val="Absatz-Standardschriftart"/>
    <w:rsid w:val="00FE1F81"/>
  </w:style>
  <w:style w:type="character" w:customStyle="1" w:styleId="eop">
    <w:name w:val="eop"/>
    <w:basedOn w:val="Absatz-Standardschriftart"/>
    <w:rsid w:val="00FE1F81"/>
  </w:style>
  <w:style w:type="character" w:customStyle="1" w:styleId="scxw144892089">
    <w:name w:val="scxw144892089"/>
    <w:basedOn w:val="Absatz-Standardschriftart"/>
    <w:rsid w:val="001A6A89"/>
  </w:style>
  <w:style w:type="character" w:styleId="Fett">
    <w:name w:val="Strong"/>
    <w:basedOn w:val="Absatz-Standardschriftart"/>
    <w:uiPriority w:val="22"/>
    <w:qFormat/>
    <w:rsid w:val="00ED4BD4"/>
    <w:rPr>
      <w:b/>
      <w:bCs/>
    </w:rPr>
  </w:style>
  <w:style w:type="paragraph" w:styleId="Funotentext">
    <w:name w:val="footnote text"/>
    <w:basedOn w:val="Standard"/>
    <w:link w:val="FunotentextZchn"/>
    <w:uiPriority w:val="99"/>
    <w:semiHidden/>
    <w:unhideWhenUsed/>
    <w:rsid w:val="00ED4BD4"/>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ED4BD4"/>
    <w:rPr>
      <w:sz w:val="20"/>
      <w:szCs w:val="20"/>
    </w:rPr>
  </w:style>
  <w:style w:type="character" w:styleId="Funotenzeichen">
    <w:name w:val="footnote reference"/>
    <w:basedOn w:val="Absatz-Standardschriftart"/>
    <w:uiPriority w:val="99"/>
    <w:semiHidden/>
    <w:unhideWhenUsed/>
    <w:rsid w:val="00ED4BD4"/>
    <w:rPr>
      <w:vertAlign w:val="superscript"/>
    </w:rPr>
  </w:style>
  <w:style w:type="character" w:customStyle="1" w:styleId="Erwhnung1">
    <w:name w:val="Erwähnung1"/>
    <w:basedOn w:val="Absatz-Standardschriftart"/>
    <w:uiPriority w:val="99"/>
    <w:unhideWhenUsed/>
    <w:rPr>
      <w:color w:val="2B579A"/>
      <w:shd w:val="clear" w:color="auto" w:fill="E6E6E6"/>
    </w:rPr>
  </w:style>
  <w:style w:type="paragraph" w:styleId="berarbeitung">
    <w:name w:val="Revision"/>
    <w:hidden/>
    <w:uiPriority w:val="99"/>
    <w:semiHidden/>
    <w:rsid w:val="00941DEB"/>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7325">
      <w:bodyDiv w:val="1"/>
      <w:marLeft w:val="0"/>
      <w:marRight w:val="0"/>
      <w:marTop w:val="0"/>
      <w:marBottom w:val="0"/>
      <w:divBdr>
        <w:top w:val="none" w:sz="0" w:space="0" w:color="auto"/>
        <w:left w:val="none" w:sz="0" w:space="0" w:color="auto"/>
        <w:bottom w:val="none" w:sz="0" w:space="0" w:color="auto"/>
        <w:right w:val="none" w:sz="0" w:space="0" w:color="auto"/>
      </w:divBdr>
      <w:divsChild>
        <w:div w:id="443354019">
          <w:marLeft w:val="0"/>
          <w:marRight w:val="0"/>
          <w:marTop w:val="0"/>
          <w:marBottom w:val="0"/>
          <w:divBdr>
            <w:top w:val="none" w:sz="0" w:space="0" w:color="auto"/>
            <w:left w:val="none" w:sz="0" w:space="0" w:color="auto"/>
            <w:bottom w:val="none" w:sz="0" w:space="0" w:color="auto"/>
            <w:right w:val="none" w:sz="0" w:space="0" w:color="auto"/>
          </w:divBdr>
        </w:div>
      </w:divsChild>
    </w:div>
    <w:div w:id="714934335">
      <w:bodyDiv w:val="1"/>
      <w:marLeft w:val="0"/>
      <w:marRight w:val="0"/>
      <w:marTop w:val="0"/>
      <w:marBottom w:val="0"/>
      <w:divBdr>
        <w:top w:val="none" w:sz="0" w:space="0" w:color="auto"/>
        <w:left w:val="none" w:sz="0" w:space="0" w:color="auto"/>
        <w:bottom w:val="none" w:sz="0" w:space="0" w:color="auto"/>
        <w:right w:val="none" w:sz="0" w:space="0" w:color="auto"/>
      </w:divBdr>
      <w:divsChild>
        <w:div w:id="48496851">
          <w:marLeft w:val="0"/>
          <w:marRight w:val="0"/>
          <w:marTop w:val="0"/>
          <w:marBottom w:val="0"/>
          <w:divBdr>
            <w:top w:val="none" w:sz="0" w:space="0" w:color="auto"/>
            <w:left w:val="none" w:sz="0" w:space="0" w:color="auto"/>
            <w:bottom w:val="none" w:sz="0" w:space="0" w:color="auto"/>
            <w:right w:val="none" w:sz="0" w:space="0" w:color="auto"/>
          </w:divBdr>
        </w:div>
        <w:div w:id="266430246">
          <w:marLeft w:val="0"/>
          <w:marRight w:val="0"/>
          <w:marTop w:val="0"/>
          <w:marBottom w:val="0"/>
          <w:divBdr>
            <w:top w:val="none" w:sz="0" w:space="0" w:color="auto"/>
            <w:left w:val="none" w:sz="0" w:space="0" w:color="auto"/>
            <w:bottom w:val="none" w:sz="0" w:space="0" w:color="auto"/>
            <w:right w:val="none" w:sz="0" w:space="0" w:color="auto"/>
          </w:divBdr>
        </w:div>
        <w:div w:id="364185733">
          <w:marLeft w:val="0"/>
          <w:marRight w:val="0"/>
          <w:marTop w:val="0"/>
          <w:marBottom w:val="0"/>
          <w:divBdr>
            <w:top w:val="none" w:sz="0" w:space="0" w:color="auto"/>
            <w:left w:val="none" w:sz="0" w:space="0" w:color="auto"/>
            <w:bottom w:val="none" w:sz="0" w:space="0" w:color="auto"/>
            <w:right w:val="none" w:sz="0" w:space="0" w:color="auto"/>
          </w:divBdr>
        </w:div>
        <w:div w:id="394746742">
          <w:marLeft w:val="0"/>
          <w:marRight w:val="0"/>
          <w:marTop w:val="0"/>
          <w:marBottom w:val="0"/>
          <w:divBdr>
            <w:top w:val="none" w:sz="0" w:space="0" w:color="auto"/>
            <w:left w:val="none" w:sz="0" w:space="0" w:color="auto"/>
            <w:bottom w:val="none" w:sz="0" w:space="0" w:color="auto"/>
            <w:right w:val="none" w:sz="0" w:space="0" w:color="auto"/>
          </w:divBdr>
        </w:div>
        <w:div w:id="427434938">
          <w:marLeft w:val="0"/>
          <w:marRight w:val="0"/>
          <w:marTop w:val="0"/>
          <w:marBottom w:val="0"/>
          <w:divBdr>
            <w:top w:val="none" w:sz="0" w:space="0" w:color="auto"/>
            <w:left w:val="none" w:sz="0" w:space="0" w:color="auto"/>
            <w:bottom w:val="none" w:sz="0" w:space="0" w:color="auto"/>
            <w:right w:val="none" w:sz="0" w:space="0" w:color="auto"/>
          </w:divBdr>
        </w:div>
        <w:div w:id="589461402">
          <w:marLeft w:val="0"/>
          <w:marRight w:val="0"/>
          <w:marTop w:val="0"/>
          <w:marBottom w:val="0"/>
          <w:divBdr>
            <w:top w:val="none" w:sz="0" w:space="0" w:color="auto"/>
            <w:left w:val="none" w:sz="0" w:space="0" w:color="auto"/>
            <w:bottom w:val="none" w:sz="0" w:space="0" w:color="auto"/>
            <w:right w:val="none" w:sz="0" w:space="0" w:color="auto"/>
          </w:divBdr>
        </w:div>
        <w:div w:id="798229113">
          <w:marLeft w:val="0"/>
          <w:marRight w:val="0"/>
          <w:marTop w:val="0"/>
          <w:marBottom w:val="0"/>
          <w:divBdr>
            <w:top w:val="none" w:sz="0" w:space="0" w:color="auto"/>
            <w:left w:val="none" w:sz="0" w:space="0" w:color="auto"/>
            <w:bottom w:val="none" w:sz="0" w:space="0" w:color="auto"/>
            <w:right w:val="none" w:sz="0" w:space="0" w:color="auto"/>
          </w:divBdr>
        </w:div>
        <w:div w:id="815268251">
          <w:marLeft w:val="0"/>
          <w:marRight w:val="0"/>
          <w:marTop w:val="0"/>
          <w:marBottom w:val="0"/>
          <w:divBdr>
            <w:top w:val="none" w:sz="0" w:space="0" w:color="auto"/>
            <w:left w:val="none" w:sz="0" w:space="0" w:color="auto"/>
            <w:bottom w:val="none" w:sz="0" w:space="0" w:color="auto"/>
            <w:right w:val="none" w:sz="0" w:space="0" w:color="auto"/>
          </w:divBdr>
        </w:div>
        <w:div w:id="881286349">
          <w:marLeft w:val="0"/>
          <w:marRight w:val="0"/>
          <w:marTop w:val="0"/>
          <w:marBottom w:val="0"/>
          <w:divBdr>
            <w:top w:val="none" w:sz="0" w:space="0" w:color="auto"/>
            <w:left w:val="none" w:sz="0" w:space="0" w:color="auto"/>
            <w:bottom w:val="none" w:sz="0" w:space="0" w:color="auto"/>
            <w:right w:val="none" w:sz="0" w:space="0" w:color="auto"/>
          </w:divBdr>
        </w:div>
        <w:div w:id="1064335236">
          <w:marLeft w:val="0"/>
          <w:marRight w:val="0"/>
          <w:marTop w:val="0"/>
          <w:marBottom w:val="0"/>
          <w:divBdr>
            <w:top w:val="none" w:sz="0" w:space="0" w:color="auto"/>
            <w:left w:val="none" w:sz="0" w:space="0" w:color="auto"/>
            <w:bottom w:val="none" w:sz="0" w:space="0" w:color="auto"/>
            <w:right w:val="none" w:sz="0" w:space="0" w:color="auto"/>
          </w:divBdr>
        </w:div>
        <w:div w:id="1361707853">
          <w:marLeft w:val="0"/>
          <w:marRight w:val="0"/>
          <w:marTop w:val="0"/>
          <w:marBottom w:val="0"/>
          <w:divBdr>
            <w:top w:val="none" w:sz="0" w:space="0" w:color="auto"/>
            <w:left w:val="none" w:sz="0" w:space="0" w:color="auto"/>
            <w:bottom w:val="none" w:sz="0" w:space="0" w:color="auto"/>
            <w:right w:val="none" w:sz="0" w:space="0" w:color="auto"/>
          </w:divBdr>
        </w:div>
        <w:div w:id="1610239856">
          <w:marLeft w:val="0"/>
          <w:marRight w:val="0"/>
          <w:marTop w:val="0"/>
          <w:marBottom w:val="0"/>
          <w:divBdr>
            <w:top w:val="none" w:sz="0" w:space="0" w:color="auto"/>
            <w:left w:val="none" w:sz="0" w:space="0" w:color="auto"/>
            <w:bottom w:val="none" w:sz="0" w:space="0" w:color="auto"/>
            <w:right w:val="none" w:sz="0" w:space="0" w:color="auto"/>
          </w:divBdr>
          <w:divsChild>
            <w:div w:id="145905836">
              <w:marLeft w:val="0"/>
              <w:marRight w:val="0"/>
              <w:marTop w:val="0"/>
              <w:marBottom w:val="0"/>
              <w:divBdr>
                <w:top w:val="none" w:sz="0" w:space="0" w:color="auto"/>
                <w:left w:val="none" w:sz="0" w:space="0" w:color="auto"/>
                <w:bottom w:val="none" w:sz="0" w:space="0" w:color="auto"/>
                <w:right w:val="none" w:sz="0" w:space="0" w:color="auto"/>
              </w:divBdr>
            </w:div>
            <w:div w:id="401635985">
              <w:marLeft w:val="0"/>
              <w:marRight w:val="0"/>
              <w:marTop w:val="0"/>
              <w:marBottom w:val="0"/>
              <w:divBdr>
                <w:top w:val="none" w:sz="0" w:space="0" w:color="auto"/>
                <w:left w:val="none" w:sz="0" w:space="0" w:color="auto"/>
                <w:bottom w:val="none" w:sz="0" w:space="0" w:color="auto"/>
                <w:right w:val="none" w:sz="0" w:space="0" w:color="auto"/>
              </w:divBdr>
            </w:div>
            <w:div w:id="772282011">
              <w:marLeft w:val="0"/>
              <w:marRight w:val="0"/>
              <w:marTop w:val="0"/>
              <w:marBottom w:val="0"/>
              <w:divBdr>
                <w:top w:val="none" w:sz="0" w:space="0" w:color="auto"/>
                <w:left w:val="none" w:sz="0" w:space="0" w:color="auto"/>
                <w:bottom w:val="none" w:sz="0" w:space="0" w:color="auto"/>
                <w:right w:val="none" w:sz="0" w:space="0" w:color="auto"/>
              </w:divBdr>
            </w:div>
            <w:div w:id="883639588">
              <w:marLeft w:val="0"/>
              <w:marRight w:val="0"/>
              <w:marTop w:val="0"/>
              <w:marBottom w:val="0"/>
              <w:divBdr>
                <w:top w:val="none" w:sz="0" w:space="0" w:color="auto"/>
                <w:left w:val="none" w:sz="0" w:space="0" w:color="auto"/>
                <w:bottom w:val="none" w:sz="0" w:space="0" w:color="auto"/>
                <w:right w:val="none" w:sz="0" w:space="0" w:color="auto"/>
              </w:divBdr>
            </w:div>
            <w:div w:id="1868324997">
              <w:marLeft w:val="0"/>
              <w:marRight w:val="0"/>
              <w:marTop w:val="0"/>
              <w:marBottom w:val="0"/>
              <w:divBdr>
                <w:top w:val="none" w:sz="0" w:space="0" w:color="auto"/>
                <w:left w:val="none" w:sz="0" w:space="0" w:color="auto"/>
                <w:bottom w:val="none" w:sz="0" w:space="0" w:color="auto"/>
                <w:right w:val="none" w:sz="0" w:space="0" w:color="auto"/>
              </w:divBdr>
            </w:div>
          </w:divsChild>
        </w:div>
        <w:div w:id="1758284172">
          <w:marLeft w:val="0"/>
          <w:marRight w:val="0"/>
          <w:marTop w:val="0"/>
          <w:marBottom w:val="0"/>
          <w:divBdr>
            <w:top w:val="none" w:sz="0" w:space="0" w:color="auto"/>
            <w:left w:val="none" w:sz="0" w:space="0" w:color="auto"/>
            <w:bottom w:val="none" w:sz="0" w:space="0" w:color="auto"/>
            <w:right w:val="none" w:sz="0" w:space="0" w:color="auto"/>
          </w:divBdr>
        </w:div>
        <w:div w:id="1849295052">
          <w:marLeft w:val="0"/>
          <w:marRight w:val="0"/>
          <w:marTop w:val="0"/>
          <w:marBottom w:val="0"/>
          <w:divBdr>
            <w:top w:val="none" w:sz="0" w:space="0" w:color="auto"/>
            <w:left w:val="none" w:sz="0" w:space="0" w:color="auto"/>
            <w:bottom w:val="none" w:sz="0" w:space="0" w:color="auto"/>
            <w:right w:val="none" w:sz="0" w:space="0" w:color="auto"/>
          </w:divBdr>
        </w:div>
        <w:div w:id="1880240483">
          <w:marLeft w:val="0"/>
          <w:marRight w:val="0"/>
          <w:marTop w:val="0"/>
          <w:marBottom w:val="0"/>
          <w:divBdr>
            <w:top w:val="none" w:sz="0" w:space="0" w:color="auto"/>
            <w:left w:val="none" w:sz="0" w:space="0" w:color="auto"/>
            <w:bottom w:val="none" w:sz="0" w:space="0" w:color="auto"/>
            <w:right w:val="none" w:sz="0" w:space="0" w:color="auto"/>
          </w:divBdr>
        </w:div>
        <w:div w:id="1915428897">
          <w:marLeft w:val="0"/>
          <w:marRight w:val="0"/>
          <w:marTop w:val="0"/>
          <w:marBottom w:val="0"/>
          <w:divBdr>
            <w:top w:val="none" w:sz="0" w:space="0" w:color="auto"/>
            <w:left w:val="none" w:sz="0" w:space="0" w:color="auto"/>
            <w:bottom w:val="none" w:sz="0" w:space="0" w:color="auto"/>
            <w:right w:val="none" w:sz="0" w:space="0" w:color="auto"/>
          </w:divBdr>
        </w:div>
        <w:div w:id="2067219494">
          <w:marLeft w:val="0"/>
          <w:marRight w:val="0"/>
          <w:marTop w:val="0"/>
          <w:marBottom w:val="0"/>
          <w:divBdr>
            <w:top w:val="none" w:sz="0" w:space="0" w:color="auto"/>
            <w:left w:val="none" w:sz="0" w:space="0" w:color="auto"/>
            <w:bottom w:val="none" w:sz="0" w:space="0" w:color="auto"/>
            <w:right w:val="none" w:sz="0" w:space="0" w:color="auto"/>
          </w:divBdr>
        </w:div>
      </w:divsChild>
    </w:div>
    <w:div w:id="752238671">
      <w:bodyDiv w:val="1"/>
      <w:marLeft w:val="0"/>
      <w:marRight w:val="0"/>
      <w:marTop w:val="0"/>
      <w:marBottom w:val="0"/>
      <w:divBdr>
        <w:top w:val="none" w:sz="0" w:space="0" w:color="auto"/>
        <w:left w:val="none" w:sz="0" w:space="0" w:color="auto"/>
        <w:bottom w:val="none" w:sz="0" w:space="0" w:color="auto"/>
        <w:right w:val="none" w:sz="0" w:space="0" w:color="auto"/>
      </w:divBdr>
      <w:divsChild>
        <w:div w:id="1543060146">
          <w:marLeft w:val="0"/>
          <w:marRight w:val="0"/>
          <w:marTop w:val="0"/>
          <w:marBottom w:val="0"/>
          <w:divBdr>
            <w:top w:val="none" w:sz="0" w:space="0" w:color="auto"/>
            <w:left w:val="none" w:sz="0" w:space="0" w:color="auto"/>
            <w:bottom w:val="none" w:sz="0" w:space="0" w:color="auto"/>
            <w:right w:val="none" w:sz="0" w:space="0" w:color="auto"/>
          </w:divBdr>
        </w:div>
        <w:div w:id="1633562136">
          <w:marLeft w:val="0"/>
          <w:marRight w:val="0"/>
          <w:marTop w:val="0"/>
          <w:marBottom w:val="0"/>
          <w:divBdr>
            <w:top w:val="none" w:sz="0" w:space="0" w:color="auto"/>
            <w:left w:val="none" w:sz="0" w:space="0" w:color="auto"/>
            <w:bottom w:val="none" w:sz="0" w:space="0" w:color="auto"/>
            <w:right w:val="none" w:sz="0" w:space="0" w:color="auto"/>
          </w:divBdr>
        </w:div>
        <w:div w:id="1646855583">
          <w:marLeft w:val="0"/>
          <w:marRight w:val="0"/>
          <w:marTop w:val="0"/>
          <w:marBottom w:val="0"/>
          <w:divBdr>
            <w:top w:val="none" w:sz="0" w:space="0" w:color="auto"/>
            <w:left w:val="none" w:sz="0" w:space="0" w:color="auto"/>
            <w:bottom w:val="none" w:sz="0" w:space="0" w:color="auto"/>
            <w:right w:val="none" w:sz="0" w:space="0" w:color="auto"/>
          </w:divBdr>
        </w:div>
        <w:div w:id="1687052207">
          <w:marLeft w:val="0"/>
          <w:marRight w:val="0"/>
          <w:marTop w:val="0"/>
          <w:marBottom w:val="0"/>
          <w:divBdr>
            <w:top w:val="none" w:sz="0" w:space="0" w:color="auto"/>
            <w:left w:val="none" w:sz="0" w:space="0" w:color="auto"/>
            <w:bottom w:val="none" w:sz="0" w:space="0" w:color="auto"/>
            <w:right w:val="none" w:sz="0" w:space="0" w:color="auto"/>
          </w:divBdr>
        </w:div>
        <w:div w:id="1762143758">
          <w:marLeft w:val="0"/>
          <w:marRight w:val="0"/>
          <w:marTop w:val="0"/>
          <w:marBottom w:val="0"/>
          <w:divBdr>
            <w:top w:val="none" w:sz="0" w:space="0" w:color="auto"/>
            <w:left w:val="none" w:sz="0" w:space="0" w:color="auto"/>
            <w:bottom w:val="none" w:sz="0" w:space="0" w:color="auto"/>
            <w:right w:val="none" w:sz="0" w:space="0" w:color="auto"/>
          </w:divBdr>
        </w:div>
      </w:divsChild>
    </w:div>
    <w:div w:id="921917159">
      <w:bodyDiv w:val="1"/>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0"/>
          <w:divBdr>
            <w:top w:val="none" w:sz="0" w:space="0" w:color="auto"/>
            <w:left w:val="none" w:sz="0" w:space="0" w:color="auto"/>
            <w:bottom w:val="none" w:sz="0" w:space="0" w:color="auto"/>
            <w:right w:val="none" w:sz="0" w:space="0" w:color="auto"/>
          </w:divBdr>
        </w:div>
        <w:div w:id="671180711">
          <w:marLeft w:val="0"/>
          <w:marRight w:val="0"/>
          <w:marTop w:val="0"/>
          <w:marBottom w:val="0"/>
          <w:divBdr>
            <w:top w:val="none" w:sz="0" w:space="0" w:color="auto"/>
            <w:left w:val="none" w:sz="0" w:space="0" w:color="auto"/>
            <w:bottom w:val="none" w:sz="0" w:space="0" w:color="auto"/>
            <w:right w:val="none" w:sz="0" w:space="0" w:color="auto"/>
          </w:divBdr>
        </w:div>
        <w:div w:id="889726982">
          <w:marLeft w:val="0"/>
          <w:marRight w:val="0"/>
          <w:marTop w:val="0"/>
          <w:marBottom w:val="0"/>
          <w:divBdr>
            <w:top w:val="none" w:sz="0" w:space="0" w:color="auto"/>
            <w:left w:val="none" w:sz="0" w:space="0" w:color="auto"/>
            <w:bottom w:val="none" w:sz="0" w:space="0" w:color="auto"/>
            <w:right w:val="none" w:sz="0" w:space="0" w:color="auto"/>
          </w:divBdr>
        </w:div>
        <w:div w:id="1355885636">
          <w:marLeft w:val="0"/>
          <w:marRight w:val="0"/>
          <w:marTop w:val="0"/>
          <w:marBottom w:val="0"/>
          <w:divBdr>
            <w:top w:val="none" w:sz="0" w:space="0" w:color="auto"/>
            <w:left w:val="none" w:sz="0" w:space="0" w:color="auto"/>
            <w:bottom w:val="none" w:sz="0" w:space="0" w:color="auto"/>
            <w:right w:val="none" w:sz="0" w:space="0" w:color="auto"/>
          </w:divBdr>
        </w:div>
        <w:div w:id="196280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614E71CBE5F545AE91D40F591F69A8" ma:contentTypeVersion="8" ma:contentTypeDescription="Create a new document." ma:contentTypeScope="" ma:versionID="ff34405189d74f5cec4a010bf91cb971">
  <xsd:schema xmlns:xsd="http://www.w3.org/2001/XMLSchema" xmlns:xs="http://www.w3.org/2001/XMLSchema" xmlns:p="http://schemas.microsoft.com/office/2006/metadata/properties" xmlns:ns2="09504319-ca8f-44fb-9ef7-d2fe09f11d50" targetNamespace="http://schemas.microsoft.com/office/2006/metadata/properties" ma:root="true" ma:fieldsID="84214a37355911d55be6e183e0c59270" ns2:_="">
    <xsd:import namespace="09504319-ca8f-44fb-9ef7-d2fe09f11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04319-ca8f-44fb-9ef7-d2fe09f11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D5F9-88B8-4C0D-8D6A-97FD7D33E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A8FEB-D834-43A8-9F11-AA3555D82C36}">
  <ds:schemaRefs>
    <ds:schemaRef ds:uri="http://schemas.microsoft.com/sharepoint/v3/contenttype/forms"/>
  </ds:schemaRefs>
</ds:datastoreItem>
</file>

<file path=customXml/itemProps3.xml><?xml version="1.0" encoding="utf-8"?>
<ds:datastoreItem xmlns:ds="http://schemas.openxmlformats.org/officeDocument/2006/customXml" ds:itemID="{E1DF92BE-DBEE-4D55-B0DC-1C466F3EB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04319-ca8f-44fb-9ef7-d2fe09f11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D757A-9D7B-4810-93CB-881D8027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6314</Characters>
  <Application>Microsoft Office Word</Application>
  <DocSecurity>0</DocSecurity>
  <Lines>52</Lines>
  <Paragraphs>14</Paragraphs>
  <ScaleCrop>false</ScaleCrop>
  <Company>EDAG</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Epple, Fabian</dc:creator>
  <cp:keywords/>
  <dc:description/>
  <cp:lastModifiedBy>Doerge, Sarah Katharina</cp:lastModifiedBy>
  <cp:revision>28</cp:revision>
  <dcterms:created xsi:type="dcterms:W3CDTF">2022-09-16T15:44:00Z</dcterms:created>
  <dcterms:modified xsi:type="dcterms:W3CDTF">2022-09-23T08:14:00Z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0x010100FB614E71CBE5F545AE91D40F591F69A8</vt:lpwstr>
  </property>
</Properties>
</file>